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3A" w:rsidRDefault="00DC6834" w:rsidP="003772B5">
      <w:pPr>
        <w:jc w:val="center"/>
        <w:rPr>
          <w:b/>
          <w:color w:val="666699"/>
          <w:sz w:val="28"/>
        </w:rPr>
      </w:pPr>
      <w:r>
        <w:rPr>
          <w:b/>
          <w:color w:val="666699"/>
          <w:sz w:val="28"/>
        </w:rPr>
        <w:t>FTSE/</w:t>
      </w:r>
      <w:r w:rsidR="003772B5" w:rsidRPr="00593EFE">
        <w:rPr>
          <w:b/>
          <w:color w:val="666699"/>
          <w:sz w:val="28"/>
        </w:rPr>
        <w:t>JSE Africa Index Series - Quarterly Review</w:t>
      </w:r>
      <w:r w:rsidR="009A5F0B">
        <w:rPr>
          <w:b/>
          <w:color w:val="666699"/>
          <w:sz w:val="28"/>
        </w:rPr>
        <w:t xml:space="preserve"> </w:t>
      </w:r>
    </w:p>
    <w:p w:rsidR="003772B5" w:rsidRDefault="00AF6FEE" w:rsidP="003772B5">
      <w:pPr>
        <w:jc w:val="center"/>
        <w:rPr>
          <w:b/>
          <w:color w:val="666699"/>
          <w:sz w:val="24"/>
        </w:rPr>
      </w:pPr>
      <w:r>
        <w:rPr>
          <w:b/>
          <w:color w:val="666699"/>
          <w:sz w:val="24"/>
        </w:rPr>
        <w:t>1</w:t>
      </w:r>
      <w:r w:rsidR="00937773">
        <w:rPr>
          <w:b/>
          <w:color w:val="666699"/>
          <w:sz w:val="24"/>
        </w:rPr>
        <w:t xml:space="preserve"> September</w:t>
      </w:r>
      <w:r>
        <w:rPr>
          <w:b/>
          <w:color w:val="666699"/>
          <w:sz w:val="24"/>
        </w:rPr>
        <w:t xml:space="preserve"> 2021</w:t>
      </w:r>
    </w:p>
    <w:p w:rsidR="00F01946" w:rsidRPr="00593EFE" w:rsidRDefault="003772B5" w:rsidP="00F01946">
      <w:pPr>
        <w:pStyle w:val="ICAParagraphText"/>
      </w:pPr>
      <w:r w:rsidRPr="00593EFE">
        <w:t>All constituent, sector, free float and shares in issue changes will be applied after the</w:t>
      </w:r>
      <w:r w:rsidR="00994C50" w:rsidRPr="00593EFE">
        <w:t xml:space="preserve"> close of business on </w:t>
      </w:r>
      <w:r w:rsidR="003B36C5" w:rsidRPr="00593EFE">
        <w:t>Friday</w:t>
      </w:r>
      <w:r w:rsidR="00DE0D92" w:rsidRPr="00593EFE">
        <w:t xml:space="preserve">, </w:t>
      </w:r>
      <w:r w:rsidR="00AF6FEE">
        <w:t>17</w:t>
      </w:r>
      <w:r w:rsidR="001F7B7B" w:rsidRPr="00593EFE">
        <w:t xml:space="preserve"> </w:t>
      </w:r>
      <w:r w:rsidR="00937773">
        <w:t>September</w:t>
      </w:r>
      <w:r w:rsidR="00AF6FEE">
        <w:t xml:space="preserve"> 2021</w:t>
      </w:r>
      <w:r w:rsidRPr="00593EFE">
        <w:t xml:space="preserve"> an</w:t>
      </w:r>
      <w:r w:rsidR="00C67B26" w:rsidRPr="00593EFE">
        <w:t>d</w:t>
      </w:r>
      <w:r w:rsidR="000756D4" w:rsidRPr="00593EFE">
        <w:t xml:space="preserve"> will be effective on </w:t>
      </w:r>
      <w:r w:rsidR="00250BD0" w:rsidRPr="00593EFE">
        <w:t>Monday</w:t>
      </w:r>
      <w:r w:rsidR="000756D4" w:rsidRPr="00593EFE">
        <w:t xml:space="preserve">, </w:t>
      </w:r>
      <w:r w:rsidR="001F7B7B" w:rsidRPr="00593EFE">
        <w:t>2</w:t>
      </w:r>
      <w:r w:rsidR="00AF6FEE">
        <w:t>0</w:t>
      </w:r>
      <w:r w:rsidR="00B76265" w:rsidRPr="00593EFE">
        <w:t xml:space="preserve"> </w:t>
      </w:r>
      <w:r w:rsidR="00937773">
        <w:t>September</w:t>
      </w:r>
      <w:r w:rsidR="00AF6FEE">
        <w:t xml:space="preserve"> 2021</w:t>
      </w:r>
      <w:r w:rsidR="000756D4" w:rsidRPr="00593EFE">
        <w:t>.</w:t>
      </w:r>
    </w:p>
    <w:p w:rsidR="002F4150" w:rsidRPr="00593EFE" w:rsidRDefault="002F4150" w:rsidP="002F4150">
      <w:pPr>
        <w:pStyle w:val="ICAHeading2"/>
      </w:pPr>
      <w:r w:rsidRPr="003935AF">
        <w:t>Classification Changes</w:t>
      </w:r>
    </w:p>
    <w:tbl>
      <w:tblPr>
        <w:tblStyle w:val="TableGrid"/>
        <w:tblW w:w="9769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2409"/>
        <w:gridCol w:w="2403"/>
      </w:tblGrid>
      <w:tr w:rsidR="00855989" w:rsidRPr="00593EFE" w:rsidTr="0010359F">
        <w:trPr>
          <w:trHeight w:val="172"/>
        </w:trPr>
        <w:tc>
          <w:tcPr>
            <w:tcW w:w="846" w:type="dxa"/>
            <w:vAlign w:val="center"/>
          </w:tcPr>
          <w:p w:rsidR="00855989" w:rsidRPr="00593EFE" w:rsidRDefault="00855989" w:rsidP="00F44DB9">
            <w:pPr>
              <w:pStyle w:val="ICATableCaption"/>
              <w:jc w:val="both"/>
            </w:pPr>
            <w:r w:rsidRPr="00593EFE">
              <w:t>Ticker</w:t>
            </w:r>
          </w:p>
        </w:tc>
        <w:tc>
          <w:tcPr>
            <w:tcW w:w="241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2409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Previous Code &amp; Sub-sector</w:t>
            </w:r>
          </w:p>
        </w:tc>
        <w:tc>
          <w:tcPr>
            <w:tcW w:w="240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Code &amp; Sub-sector</w:t>
            </w:r>
          </w:p>
        </w:tc>
      </w:tr>
      <w:tr w:rsidR="009B4B33" w:rsidRPr="00593EFE" w:rsidTr="004D7105">
        <w:trPr>
          <w:trHeight w:val="177"/>
        </w:trPr>
        <w:tc>
          <w:tcPr>
            <w:tcW w:w="846" w:type="dxa"/>
            <w:noWrap/>
          </w:tcPr>
          <w:p w:rsidR="009B4B33" w:rsidRPr="009B4B33" w:rsidRDefault="009B4B33" w:rsidP="009B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4B33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2410" w:type="dxa"/>
            <w:noWrap/>
          </w:tcPr>
          <w:p w:rsidR="009B4B33" w:rsidRPr="009B4B33" w:rsidRDefault="009B4B33" w:rsidP="009B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4B33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1701" w:type="dxa"/>
            <w:noWrap/>
          </w:tcPr>
          <w:p w:rsidR="009B4B33" w:rsidRPr="009B4B33" w:rsidRDefault="009B4B33" w:rsidP="009B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4B33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2409" w:type="dxa"/>
            <w:noWrap/>
          </w:tcPr>
          <w:p w:rsidR="009B4B33" w:rsidRPr="009B4B33" w:rsidRDefault="009B4B33" w:rsidP="009B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4B33">
              <w:rPr>
                <w:rFonts w:ascii="Arial" w:hAnsi="Arial" w:cs="Arial"/>
                <w:color w:val="666699"/>
                <w:sz w:val="18"/>
                <w:szCs w:val="18"/>
              </w:rPr>
              <w:t>35101010 - Real Estate Holding and Development</w:t>
            </w:r>
          </w:p>
        </w:tc>
        <w:tc>
          <w:tcPr>
            <w:tcW w:w="2403" w:type="dxa"/>
            <w:noWrap/>
          </w:tcPr>
          <w:p w:rsidR="009B4B33" w:rsidRPr="009B4B33" w:rsidRDefault="009B4B33" w:rsidP="009B4B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B4B33">
              <w:rPr>
                <w:rFonts w:ascii="Arial" w:hAnsi="Arial" w:cs="Arial"/>
                <w:color w:val="666699"/>
                <w:sz w:val="18"/>
                <w:szCs w:val="18"/>
              </w:rPr>
              <w:t>30202000 - Diversified Financial Services</w:t>
            </w:r>
          </w:p>
        </w:tc>
      </w:tr>
    </w:tbl>
    <w:p w:rsidR="00882270" w:rsidRPr="0010359F" w:rsidRDefault="00882270" w:rsidP="002F4150">
      <w:pPr>
        <w:pStyle w:val="ICAHeading2"/>
        <w:rPr>
          <w:sz w:val="12"/>
          <w:szCs w:val="12"/>
        </w:rPr>
      </w:pPr>
    </w:p>
    <w:p w:rsidR="002F4150" w:rsidRDefault="002F4150" w:rsidP="002F4150">
      <w:pPr>
        <w:pStyle w:val="ICAHeading2"/>
      </w:pPr>
      <w:r w:rsidRPr="00D35E19">
        <w:t>Free Float Changes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815"/>
        <w:gridCol w:w="3590"/>
        <w:gridCol w:w="1776"/>
        <w:gridCol w:w="1833"/>
        <w:gridCol w:w="1842"/>
      </w:tblGrid>
      <w:tr w:rsidR="00855989" w:rsidRPr="00593EFE" w:rsidTr="00B81272">
        <w:tc>
          <w:tcPr>
            <w:tcW w:w="815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90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76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3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FF</w:t>
            </w:r>
          </w:p>
        </w:tc>
        <w:tc>
          <w:tcPr>
            <w:tcW w:w="1842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FF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ADR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Adcorp Holdings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ZAE000000139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73.454420196322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68.194948509465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ADW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African Dawn Capital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ZAE000223194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41.149132818941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36.508337654569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1.982941436602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2.280772118929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BIK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Brikor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ZAE000101945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53.077970365511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16.430000155886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D7DBC">
              <w:rPr>
                <w:rFonts w:ascii="Arial" w:hAnsi="Arial" w:cs="Arial"/>
                <w:color w:val="666699"/>
                <w:sz w:val="18"/>
                <w:szCs w:val="18"/>
              </w:rPr>
              <w:t>British American Tob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10.700056818059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10.385814379765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22.310980660106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20.109001527056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Capital&amp;Counties Prop plc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22.822851510752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22.102409513968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CHP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Choppies Enterprises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BW0000001072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30.792677077380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30.661811762498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CRP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Capital &amp; Regional Plc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GB00BL6XZ716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5.555776645744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5.464856410806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Dis-Chem Pharmacies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40.309999988687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35.664486345582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EMN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E Media Holdings Ltd -N-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ZAE000209524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9.161628821673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14.379999941298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85.900000031397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92.300000036776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EUZ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Europa Metals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AU0000090060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9.736335866436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10.122918045177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FGL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Finbond Group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ZAE000138095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9.920000193781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15.399999856867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5.927431282682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 xml:space="preserve"> 6.338835699609 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12.793096860850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11.550995148816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HUG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Huge Group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ZAE000102042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60.463797822909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71.728059182760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Irongate Group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53.290318072277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46.675883086462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JBL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Jubilee Metals Group plc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GB0031852162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12.278396087780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12.700320395407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7.211022238051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6.358919215697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Karooooo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34.306405722626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29.066800822347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Long 4 Life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85.534098742770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90.439999896506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LUX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Luxe Holdings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ZAE000286035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27.970002595995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41.719998150798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MCZ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MC Mining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AU000000MCM9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19.274937469329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19.636334918851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MIX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Mix Telematics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ZAE000125316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59.360000136568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69.330848421314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43.632705548349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39.790317989781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63.509999984499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59.562159024089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27.439036346580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27.713830972353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NRL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Newpark REIT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ZAE000212783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5.806408941936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21.664802783352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NT1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Net 1 UEPS Tech Inc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US64107N2062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22.820732994870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22.918831866690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ORN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Orion Minerals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AU000000ORN1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19.804932462479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22.349682958439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76.842166622182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74.399414271819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PBG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PBT Group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ZAE000256319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51.250010448384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57.840093844601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24.595018413465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14.516241376975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52.233664231430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52.299660534340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Renergen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38.417088918623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50.159999865326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RHB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RH Bophelo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ZAE000244737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19.299999205457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16.258602509413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RMH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RMB Holdings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ZAE000024501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81.999999992916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86.941700022391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75.069999795755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69.123629207986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SBP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Sabvest Capital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ZAE000283511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50.890000000000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57.600000000000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SCD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Schroder Eur REIT plc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GB00BY7R8K77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9.984386299502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9.176442826508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Steinhoff Int Hldgs N.V.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27.474917984007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27.803860997265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SNV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Santova Logistics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ZAE000159711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67.829999489654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72.700000124199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SPA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Spanjaard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ZAE000006938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21.869996377190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27.509999570175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29.000012053695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26.940924750371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Stenprop Limited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18.294066990896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17.894162837770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TGO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Tsogo Sun Hotels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61.522689337664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56.948043803937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TTO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Trustco Group Hldgs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NA000A0RF067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42.679331323035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32.969999990365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Textainer Group Hldgs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30.156860943528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29.341564791553</w:t>
            </w:r>
          </w:p>
        </w:tc>
      </w:tr>
      <w:tr w:rsidR="00B81272" w:rsidRPr="00807B81" w:rsidTr="00B81272">
        <w:trPr>
          <w:trHeight w:val="216"/>
        </w:trPr>
        <w:tc>
          <w:tcPr>
            <w:tcW w:w="815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590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Zeder Inv Ltd</w:t>
            </w:r>
          </w:p>
        </w:tc>
        <w:tc>
          <w:tcPr>
            <w:tcW w:w="1776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3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55.171721984118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50.653513256779</w:t>
            </w:r>
          </w:p>
        </w:tc>
      </w:tr>
    </w:tbl>
    <w:p w:rsidR="000E608E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2F4150" w:rsidRDefault="002F4150" w:rsidP="002F4150">
      <w:pPr>
        <w:pStyle w:val="ICAHeading2"/>
      </w:pPr>
      <w:r w:rsidRPr="00D35E19">
        <w:t>SWIX Portfolio Weight Changes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807"/>
        <w:gridCol w:w="3583"/>
        <w:gridCol w:w="1701"/>
        <w:gridCol w:w="1842"/>
        <w:gridCol w:w="1843"/>
      </w:tblGrid>
      <w:tr w:rsidR="00855989" w:rsidRPr="00593EFE" w:rsidTr="00747CA4">
        <w:trPr>
          <w:trHeight w:val="238"/>
        </w:trPr>
        <w:tc>
          <w:tcPr>
            <w:tcW w:w="807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8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2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Weight</w:t>
            </w:r>
          </w:p>
        </w:tc>
        <w:tc>
          <w:tcPr>
            <w:tcW w:w="184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Weight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AFE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AECI Limited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ZAE000000220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95.845686852000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95.845595896922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AGL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Anglo American plc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GB00B1XZS820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31.981747758786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31.722901511218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Anglogold Ashanti Ltd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63.978892775011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65.085651013868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1.982941436602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2.280772118929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ATT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Attacq Limited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ZAE000177218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93.313749379397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93.324332546021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BHP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BHP Group Plc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GB00BH0P3Z91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13.336920594594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12.806094431965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BTI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British American Tob plc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GB0002875804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10.700056818059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10.385814379765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22.310980660106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20.109001527056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CCO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Capital&amp;Counties Prop plc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GB00B62G9D36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22.822851510752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22.102409513968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DCP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Dis-Chem Pharmacies Ltd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ZAE000227831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40.309999988687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35.664486345582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Equites Prop Fund Ltd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85.900000031397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92.300000036776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60.216252153995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62.246633260568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GLN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Glencore plc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JE00B4T3BW64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5.927431282682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6.338835699609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62.547959876848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61.253020523952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12.793096860850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11.550995148816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Irongate Group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53.290318072277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46.675883086462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50.420352449217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50.783593622216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KRO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Karooooo Ltd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SGXZ19450089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34.306405722626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29.066800822346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L4L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Long 4 Life Limited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ZAE000243119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85.534098742770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90.439999896506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MKR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Montauk Renewables Inc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US61218C1036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43.632705548349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39.790317989781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MNP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Mondi plc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GB00B1CRLC47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27.485778266073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26.869486973547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MSP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MAS Real Estate Inc.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VGG5884M1041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63.509999984499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59.562159024089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N91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Ninety One Plc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GB00BJHPLV88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27.439036346580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27.713830972353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NTC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Netcare Limited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ZAE000011953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99.578827664559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99.582588235452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OMU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Old Mutual Limited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ZAE000255360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93.422760651796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93.651522754477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PAN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Pan African Resource plc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GB0004300496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76.842166622182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74.399414271819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PRX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Prosus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NL0013654783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24.595018413465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 xml:space="preserve"> 14.516241376975 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Quilter Plc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52.233664231430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52.299660534340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RNI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Reinet Investments S.C.A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LU0383812293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75.069999795755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69.123629207986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SNH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Steinhoff Int Hldgs N.V.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NL0011375019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27.474917984007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27.803860997265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SPP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The Spar Group Ltd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ZAE000058517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99.850860598252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99.851069318441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SRE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Sirius Real Estate Ltd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GG00B1W3VF54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29.000012053695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26.940924750371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Sibanye Stillwater Ltd</w:t>
            </w:r>
            <w:r w:rsidR="00B204B4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86.454441819635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86.214604212650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STP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Stenprop Limited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GG00BFWMR296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18.294066990896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17.894162837770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31.981747758786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51.200805362365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TGO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Tsogo Sun Hotels LTD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ZAE000272522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61.522689337664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56.948043803937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TXT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Textainer Group Hldgs Ltd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BMG8766E1093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30.156860943528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29.341564791552</w:t>
            </w:r>
          </w:p>
        </w:tc>
      </w:tr>
      <w:tr w:rsidR="00B81272" w:rsidRPr="00AB64A8" w:rsidTr="00747CA4">
        <w:trPr>
          <w:trHeight w:val="215"/>
        </w:trPr>
        <w:tc>
          <w:tcPr>
            <w:tcW w:w="807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583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Zeder Inv Ltd</w:t>
            </w:r>
          </w:p>
        </w:tc>
        <w:tc>
          <w:tcPr>
            <w:tcW w:w="1701" w:type="dxa"/>
            <w:noWrap/>
          </w:tcPr>
          <w:p w:rsidR="00B81272" w:rsidRPr="00B81272" w:rsidRDefault="00B81272" w:rsidP="00B8127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42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55.171721984118</w:t>
            </w:r>
          </w:p>
        </w:tc>
        <w:tc>
          <w:tcPr>
            <w:tcW w:w="1843" w:type="dxa"/>
            <w:noWrap/>
          </w:tcPr>
          <w:p w:rsidR="00B81272" w:rsidRPr="00B81272" w:rsidRDefault="00B81272" w:rsidP="00B8127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81272">
              <w:rPr>
                <w:rFonts w:ascii="Arial" w:hAnsi="Arial" w:cs="Arial"/>
                <w:color w:val="666699"/>
                <w:sz w:val="18"/>
                <w:szCs w:val="18"/>
              </w:rPr>
              <w:t>50.653513256779</w:t>
            </w:r>
          </w:p>
        </w:tc>
      </w:tr>
    </w:tbl>
    <w:p w:rsidR="002F4150" w:rsidRPr="00593EFE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Swix 40 Constituent</w:t>
      </w:r>
    </w:p>
    <w:p w:rsidR="0010359F" w:rsidRDefault="0010359F" w:rsidP="002F4150">
      <w:pPr>
        <w:pStyle w:val="ICAHeading2"/>
      </w:pPr>
    </w:p>
    <w:p w:rsidR="002F4150" w:rsidRDefault="002F4150" w:rsidP="002F4150">
      <w:pPr>
        <w:pStyle w:val="ICAHeading2"/>
      </w:pPr>
      <w:r w:rsidRPr="00BF729B">
        <w:t>Shares in Issue Changes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85"/>
        <w:gridCol w:w="3576"/>
        <w:gridCol w:w="1701"/>
        <w:gridCol w:w="1843"/>
        <w:gridCol w:w="1842"/>
      </w:tblGrid>
      <w:tr w:rsidR="00855989" w:rsidRPr="00593EFE" w:rsidTr="00A45428">
        <w:trPr>
          <w:trHeight w:val="327"/>
        </w:trPr>
        <w:tc>
          <w:tcPr>
            <w:tcW w:w="785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Ticker</w:t>
            </w:r>
          </w:p>
        </w:tc>
        <w:tc>
          <w:tcPr>
            <w:tcW w:w="3576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701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ISIN</w:t>
            </w:r>
          </w:p>
        </w:tc>
        <w:tc>
          <w:tcPr>
            <w:tcW w:w="1843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Old SII</w:t>
            </w:r>
          </w:p>
        </w:tc>
        <w:tc>
          <w:tcPr>
            <w:tcW w:w="1842" w:type="dxa"/>
            <w:vAlign w:val="center"/>
          </w:tcPr>
          <w:p w:rsidR="00855989" w:rsidRPr="00593EFE" w:rsidRDefault="00855989" w:rsidP="00F44DB9">
            <w:pPr>
              <w:pStyle w:val="ICATableCaption"/>
            </w:pPr>
            <w:r w:rsidRPr="00593EFE">
              <w:t>New SII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ADI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Adaptit Holdings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ZAE000113163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144,887,497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137,761,839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AVL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Advanced Health Ltd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ZAE000189049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567,405,100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498,784,579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AVV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Alviva Holdings Ltd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ZAE000227484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124,021,911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122,520,303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ART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Argent Industrial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ZAE000019188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60,352,128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59,520,590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Arrowhead Properties B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976,956,729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951,422,029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AEG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Aveng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ZAE000111829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57,349,532,469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62,263,682,419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CVW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Castleview Property Fund Ltd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ZAE000251633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35,264,628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37,411,169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CAT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Caxton &amp; CTP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ZAE000043345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377,861,111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370,588,772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EQU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Equites Property Fund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ZAE000188843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638,026,339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709,696,393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Exxaro Resources</w:t>
            </w:r>
            <w:r w:rsidR="000C083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358,706,754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352,625,931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4,057,298,174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4,203,744,238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HDC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Hudaco Industries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ZAE000003273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33,128,931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32,724,785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HUG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Huge Group Ltd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ZAE000102042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171,744,611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175,324,030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HYP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Hyprop Investments Ltd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ZAE000190724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296,275,332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309,070,057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IMP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Impala Platinum Hlds</w:t>
            </w:r>
            <w:r w:rsidR="000C083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ZAE000083648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795,973,651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817,268,148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ILU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Indluplace Properties Ltd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ZAE000201125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341,797,084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336,523,275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ISB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Insimbi Ind Hldgs Ltd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ZAE000116828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440,000,000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421,538,462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IAP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Irongate Group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AU0000046005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611,298,084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645,311,689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KAP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KAP Industrial Holdings Ltd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ZAE000171963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2,567,201,473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2,531,201,473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KP2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Kore Potash Plc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GB00BYP2QJ94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3,279,597,087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3,375,494,446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LEW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Lewis Group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ZAE000058236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72,757,938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67,514,697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MST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Mustek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ZAE000012373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70,000,000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66,000,000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NVE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NVest Financial Holdings Pty Ltd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ZAE000199865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303,241,722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256,837,211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OAS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Oasis Crescent Property Fund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ZAE000074332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65,732,845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66,511,078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OLG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OneLogix Group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ZAE000026399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265,707,143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261,897,581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PBG</w:t>
            </w:r>
          </w:p>
        </w:tc>
        <w:tc>
          <w:tcPr>
            <w:tcW w:w="3576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PBT Group Limited</w:t>
            </w:r>
          </w:p>
        </w:tc>
        <w:tc>
          <w:tcPr>
            <w:tcW w:w="1701" w:type="dxa"/>
            <w:noWrap/>
            <w:hideMark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ZAE000256319</w:t>
            </w:r>
          </w:p>
        </w:tc>
        <w:tc>
          <w:tcPr>
            <w:tcW w:w="1843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99,100,000 </w:t>
            </w:r>
          </w:p>
        </w:tc>
        <w:tc>
          <w:tcPr>
            <w:tcW w:w="1842" w:type="dxa"/>
            <w:noWrap/>
            <w:hideMark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106,000,000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3,666,585,675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3,729,219,080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PPE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Purple Group Ltd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ZAE000185526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1,032,030,507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1,044,782,490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QLT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Quilter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GB00BDCXV269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1,753,093,261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1,713,363,464 </w:t>
            </w:r>
          </w:p>
        </w:tc>
      </w:tr>
      <w:tr w:rsidR="004D7105" w:rsidRPr="00A45428" w:rsidTr="004D7105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REN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Renergen Ltd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ZAE000202610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117,508,067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123,557,604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Royal Bafokeng Platinum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284,805,082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289,016,546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SNV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Santova Limited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ZAE000159711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161,481,045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140,902,975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Sappi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552,860,538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566,980,237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SSW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Sibanye Stillwater</w:t>
            </w:r>
            <w:r w:rsidR="000C0838">
              <w:rPr>
                <w:rFonts w:ascii="Arial" w:hAnsi="Arial" w:cs="Arial"/>
                <w:color w:val="666699"/>
                <w:sz w:val="18"/>
                <w:szCs w:val="18"/>
              </w:rPr>
              <w:t>*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ZAE000259701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2,954,975,358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2,919,030,913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TEX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Texton Property Fund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ZAE000190542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376,066,766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365,638,418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Transaction Capital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674,531,743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707,895,413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TRL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Trellidor Holdings Ltd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ZAE000209342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96,718,328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95,209,820 </w:t>
            </w:r>
          </w:p>
        </w:tc>
      </w:tr>
      <w:tr w:rsidR="004D7105" w:rsidRPr="00A45428" w:rsidTr="00747CA4">
        <w:trPr>
          <w:trHeight w:val="215"/>
        </w:trPr>
        <w:tc>
          <w:tcPr>
            <w:tcW w:w="785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TRU</w:t>
            </w:r>
          </w:p>
        </w:tc>
        <w:tc>
          <w:tcPr>
            <w:tcW w:w="3576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Truworths International</w:t>
            </w:r>
          </w:p>
        </w:tc>
        <w:tc>
          <w:tcPr>
            <w:tcW w:w="1701" w:type="dxa"/>
            <w:noWrap/>
          </w:tcPr>
          <w:p w:rsidR="004D7105" w:rsidRPr="004D7105" w:rsidRDefault="004D7105" w:rsidP="004D710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>ZAE000028296</w:t>
            </w:r>
          </w:p>
        </w:tc>
        <w:tc>
          <w:tcPr>
            <w:tcW w:w="1843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442,963,993 </w:t>
            </w:r>
          </w:p>
        </w:tc>
        <w:tc>
          <w:tcPr>
            <w:tcW w:w="1842" w:type="dxa"/>
            <w:noWrap/>
          </w:tcPr>
          <w:p w:rsidR="004D7105" w:rsidRPr="004D7105" w:rsidRDefault="004D7105" w:rsidP="004D710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4D7105">
              <w:rPr>
                <w:rFonts w:ascii="Arial" w:hAnsi="Arial" w:cs="Arial"/>
                <w:color w:val="666699"/>
                <w:sz w:val="18"/>
                <w:szCs w:val="18"/>
              </w:rPr>
              <w:t xml:space="preserve"> 438,007,383 </w:t>
            </w:r>
          </w:p>
        </w:tc>
      </w:tr>
    </w:tbl>
    <w:p w:rsidR="00747CA4" w:rsidRDefault="002F4150" w:rsidP="002F4150">
      <w:pPr>
        <w:pStyle w:val="ICAParagraphText"/>
        <w:rPr>
          <w:i/>
          <w:sz w:val="16"/>
        </w:rPr>
      </w:pPr>
      <w:r w:rsidRPr="00593EFE">
        <w:rPr>
          <w:i/>
          <w:sz w:val="16"/>
        </w:rPr>
        <w:t>* Top 40 Constituent</w:t>
      </w:r>
    </w:p>
    <w:p w:rsidR="00003495" w:rsidRPr="00593EFE" w:rsidRDefault="00003495" w:rsidP="002F4150">
      <w:pPr>
        <w:pStyle w:val="ICAParagraphText"/>
        <w:rPr>
          <w:i/>
          <w:sz w:val="16"/>
        </w:rPr>
      </w:pPr>
    </w:p>
    <w:p w:rsidR="00747CA4" w:rsidRDefault="00747CA4" w:rsidP="00747CA4">
      <w:pPr>
        <w:pStyle w:val="ICAHeading2"/>
      </w:pPr>
      <w:r w:rsidRPr="00490E82">
        <w:t>FTSE/JSE All Share (J203; J303)</w:t>
      </w:r>
    </w:p>
    <w:p w:rsidR="00747CA4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4D7105" w:rsidRPr="00593EFE" w:rsidTr="004D7105">
        <w:tc>
          <w:tcPr>
            <w:tcW w:w="811" w:type="dxa"/>
            <w:vAlign w:val="center"/>
          </w:tcPr>
          <w:p w:rsidR="004D7105" w:rsidRPr="00593EFE" w:rsidRDefault="004D7105" w:rsidP="004D7105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4D7105" w:rsidRPr="00593EFE" w:rsidRDefault="004D7105" w:rsidP="004D710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4D7105" w:rsidRPr="00593EFE" w:rsidRDefault="004D7105" w:rsidP="004D7105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4D7105" w:rsidRPr="00593EFE" w:rsidRDefault="004D7105" w:rsidP="004D7105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4D7105" w:rsidRPr="00593EFE" w:rsidRDefault="004D7105" w:rsidP="004D710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4D7105" w:rsidRPr="00593EFE" w:rsidRDefault="004D7105" w:rsidP="004D7105">
            <w:pPr>
              <w:pStyle w:val="ICATableCaption"/>
            </w:pPr>
            <w:r w:rsidRPr="00593EFE">
              <w:t>Rank</w:t>
            </w:r>
          </w:p>
        </w:tc>
      </w:tr>
      <w:tr w:rsidR="00003495" w:rsidRPr="00B0146C" w:rsidTr="001C7645">
        <w:trPr>
          <w:trHeight w:val="70"/>
        </w:trPr>
        <w:tc>
          <w:tcPr>
            <w:tcW w:w="811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2983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837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608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990" w:type="dxa"/>
            <w:noWrap/>
          </w:tcPr>
          <w:p w:rsidR="00003495" w:rsidRPr="00003495" w:rsidRDefault="00003495" w:rsidP="000034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24.014026854871%</w:t>
            </w:r>
          </w:p>
        </w:tc>
        <w:tc>
          <w:tcPr>
            <w:tcW w:w="710" w:type="dxa"/>
            <w:noWrap/>
          </w:tcPr>
          <w:p w:rsidR="00003495" w:rsidRPr="00003495" w:rsidRDefault="00003495" w:rsidP="0000349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003495" w:rsidRPr="00B0146C" w:rsidTr="001C7645">
        <w:trPr>
          <w:trHeight w:val="70"/>
        </w:trPr>
        <w:tc>
          <w:tcPr>
            <w:tcW w:w="811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2983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837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608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990" w:type="dxa"/>
            <w:noWrap/>
          </w:tcPr>
          <w:p w:rsidR="00003495" w:rsidRPr="00003495" w:rsidRDefault="00003495" w:rsidP="000034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  <w:tc>
          <w:tcPr>
            <w:tcW w:w="710" w:type="dxa"/>
            <w:noWrap/>
          </w:tcPr>
          <w:p w:rsidR="00003495" w:rsidRPr="00003495" w:rsidRDefault="00003495" w:rsidP="0000349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112</w:t>
            </w:r>
          </w:p>
        </w:tc>
      </w:tr>
      <w:tr w:rsidR="00003495" w:rsidRPr="00B0146C" w:rsidTr="001C7645">
        <w:trPr>
          <w:trHeight w:val="70"/>
        </w:trPr>
        <w:tc>
          <w:tcPr>
            <w:tcW w:w="811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2983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37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608" w:type="dxa"/>
            <w:noWrap/>
          </w:tcPr>
          <w:p w:rsidR="00003495" w:rsidRPr="00003495" w:rsidRDefault="00003495" w:rsidP="0000349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990" w:type="dxa"/>
            <w:noWrap/>
          </w:tcPr>
          <w:p w:rsidR="00003495" w:rsidRPr="00003495" w:rsidRDefault="00003495" w:rsidP="0000349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78.025291482209%</w:t>
            </w:r>
          </w:p>
        </w:tc>
        <w:tc>
          <w:tcPr>
            <w:tcW w:w="710" w:type="dxa"/>
            <w:noWrap/>
          </w:tcPr>
          <w:p w:rsidR="00003495" w:rsidRPr="00003495" w:rsidRDefault="00003495" w:rsidP="0000349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747CA4" w:rsidRPr="00593EFE" w:rsidRDefault="00747CA4" w:rsidP="00747CA4">
      <w:pPr>
        <w:pStyle w:val="ICAParagraphText"/>
      </w:pPr>
    </w:p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p w:rsidR="00747CA4" w:rsidRDefault="00003495" w:rsidP="00003495">
      <w:pPr>
        <w:pStyle w:val="ICAParagraphText"/>
      </w:pPr>
      <w:r w:rsidRPr="00455D7E">
        <w:t xml:space="preserve">NO CONSTITUENT </w:t>
      </w:r>
      <w:r>
        <w:t>DELETIONS</w:t>
      </w:r>
    </w:p>
    <w:p w:rsidR="00003495" w:rsidRPr="00003495" w:rsidRDefault="00003495" w:rsidP="00003495">
      <w:pPr>
        <w:pStyle w:val="ICAParagraphText"/>
      </w:pPr>
    </w:p>
    <w:p w:rsidR="00747CA4" w:rsidRPr="00455D7E" w:rsidRDefault="00747CA4" w:rsidP="00747CA4">
      <w:pPr>
        <w:pStyle w:val="ICAHeading2"/>
      </w:pPr>
      <w:r w:rsidRPr="0029051B">
        <w:t>FTSE/JSE Top 40 (J200; J2EQ; J300)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p w:rsidR="00003495" w:rsidRPr="00593EFE" w:rsidRDefault="00003495" w:rsidP="00003495">
      <w:pPr>
        <w:pStyle w:val="ICAParagraphText"/>
      </w:pPr>
      <w:r w:rsidRPr="00455D7E">
        <w:t xml:space="preserve">NO CONSTITUENT </w:t>
      </w:r>
      <w:r>
        <w:t>ADDITIONS</w:t>
      </w:r>
      <w:r w:rsidR="009D6F7A">
        <w:t xml:space="preserve"> OR DELETIONS</w:t>
      </w:r>
    </w:p>
    <w:p w:rsidR="00747CA4" w:rsidRPr="00593EFE" w:rsidRDefault="00003495" w:rsidP="00747CA4">
      <w:pPr>
        <w:pStyle w:val="ICAHeading3"/>
      </w:pPr>
      <w:r>
        <w:t>I</w:t>
      </w:r>
      <w:r w:rsidR="00747CA4" w:rsidRPr="00593EFE">
        <w:t>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646"/>
        <w:gridCol w:w="2323"/>
        <w:gridCol w:w="709"/>
      </w:tblGrid>
      <w:tr w:rsidR="00747CA4" w:rsidRPr="00593EFE" w:rsidTr="00603E00">
        <w:tc>
          <w:tcPr>
            <w:tcW w:w="98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646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232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6556B9" w:rsidRPr="00593EFE" w:rsidTr="001C7645">
        <w:tc>
          <w:tcPr>
            <w:tcW w:w="988" w:type="dxa"/>
            <w:vAlign w:val="bottom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76" w:type="dxa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646" w:type="dxa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2323" w:type="dxa"/>
            <w:vAlign w:val="bottom"/>
          </w:tcPr>
          <w:p w:rsidR="006556B9" w:rsidRPr="006556B9" w:rsidRDefault="006556B9" w:rsidP="006556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709" w:type="dxa"/>
            <w:vAlign w:val="bottom"/>
          </w:tcPr>
          <w:p w:rsidR="006556B9" w:rsidRPr="006556B9" w:rsidRDefault="006556B9" w:rsidP="006556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36</w:t>
            </w:r>
          </w:p>
        </w:tc>
      </w:tr>
      <w:tr w:rsidR="006556B9" w:rsidRPr="00593EFE" w:rsidTr="001C7645">
        <w:tc>
          <w:tcPr>
            <w:tcW w:w="988" w:type="dxa"/>
            <w:vAlign w:val="bottom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76" w:type="dxa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646" w:type="dxa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2323" w:type="dxa"/>
            <w:vAlign w:val="bottom"/>
          </w:tcPr>
          <w:p w:rsidR="006556B9" w:rsidRPr="006556B9" w:rsidRDefault="006556B9" w:rsidP="006556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2.280772118929%</w:t>
            </w:r>
          </w:p>
        </w:tc>
        <w:tc>
          <w:tcPr>
            <w:tcW w:w="709" w:type="dxa"/>
            <w:vAlign w:val="bottom"/>
          </w:tcPr>
          <w:p w:rsidR="006556B9" w:rsidRPr="006556B9" w:rsidRDefault="006556B9" w:rsidP="006556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6556B9" w:rsidRPr="00593EFE" w:rsidTr="001C7645">
        <w:tc>
          <w:tcPr>
            <w:tcW w:w="988" w:type="dxa"/>
            <w:vAlign w:val="bottom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646" w:type="dxa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2323" w:type="dxa"/>
            <w:vAlign w:val="bottom"/>
          </w:tcPr>
          <w:p w:rsidR="006556B9" w:rsidRPr="006556B9" w:rsidRDefault="006556B9" w:rsidP="006556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709" w:type="dxa"/>
            <w:vAlign w:val="bottom"/>
          </w:tcPr>
          <w:p w:rsidR="006556B9" w:rsidRPr="006556B9" w:rsidRDefault="006556B9" w:rsidP="006556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6556B9" w:rsidRPr="00593EFE" w:rsidTr="001C7645">
        <w:tc>
          <w:tcPr>
            <w:tcW w:w="988" w:type="dxa"/>
            <w:vAlign w:val="bottom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6" w:type="dxa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646" w:type="dxa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2323" w:type="dxa"/>
            <w:vAlign w:val="bottom"/>
          </w:tcPr>
          <w:p w:rsidR="006556B9" w:rsidRPr="006556B9" w:rsidRDefault="006556B9" w:rsidP="006556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93.954084392628%</w:t>
            </w:r>
          </w:p>
        </w:tc>
        <w:tc>
          <w:tcPr>
            <w:tcW w:w="709" w:type="dxa"/>
            <w:vAlign w:val="bottom"/>
          </w:tcPr>
          <w:p w:rsidR="006556B9" w:rsidRPr="006556B9" w:rsidRDefault="006556B9" w:rsidP="006556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6556B9" w:rsidRPr="00593EFE" w:rsidTr="001C7645">
        <w:tc>
          <w:tcPr>
            <w:tcW w:w="988" w:type="dxa"/>
            <w:vAlign w:val="bottom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646" w:type="dxa"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2323" w:type="dxa"/>
            <w:vAlign w:val="bottom"/>
          </w:tcPr>
          <w:p w:rsidR="006556B9" w:rsidRPr="006556B9" w:rsidRDefault="006556B9" w:rsidP="006556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709" w:type="dxa"/>
            <w:vAlign w:val="bottom"/>
          </w:tcPr>
          <w:p w:rsidR="006556B9" w:rsidRPr="006556B9" w:rsidRDefault="006556B9" w:rsidP="006556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747CA4" w:rsidRDefault="00747CA4" w:rsidP="00747CA4">
      <w:pPr>
        <w:pStyle w:val="ICAHeading2"/>
        <w:rPr>
          <w:highlight w:val="yellow"/>
        </w:rPr>
      </w:pPr>
    </w:p>
    <w:p w:rsidR="00747CA4" w:rsidRDefault="00747CA4" w:rsidP="00747CA4">
      <w:pPr>
        <w:pStyle w:val="ICAHeading2"/>
      </w:pPr>
      <w:r w:rsidRPr="00490E82">
        <w:t>FTSE/JSE Mid Cap (J201)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:rsidTr="006556B9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6556B9" w:rsidRPr="006556B9" w:rsidTr="00251977">
        <w:trPr>
          <w:trHeight w:val="72"/>
        </w:trPr>
        <w:tc>
          <w:tcPr>
            <w:tcW w:w="811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2983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837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608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 xml:space="preserve">  4,057,298,174 </w:t>
            </w:r>
          </w:p>
        </w:tc>
        <w:tc>
          <w:tcPr>
            <w:tcW w:w="1990" w:type="dxa"/>
            <w:noWrap/>
            <w:hideMark/>
          </w:tcPr>
          <w:p w:rsidR="006556B9" w:rsidRPr="006556B9" w:rsidRDefault="006556B9" w:rsidP="006556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11.550995148816%</w:t>
            </w:r>
          </w:p>
        </w:tc>
        <w:tc>
          <w:tcPr>
            <w:tcW w:w="710" w:type="dxa"/>
            <w:noWrap/>
            <w:hideMark/>
          </w:tcPr>
          <w:p w:rsidR="006556B9" w:rsidRPr="006556B9" w:rsidRDefault="006556B9" w:rsidP="006556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60</w:t>
            </w:r>
          </w:p>
        </w:tc>
      </w:tr>
      <w:tr w:rsidR="006556B9" w:rsidRPr="006556B9" w:rsidTr="00251977">
        <w:trPr>
          <w:trHeight w:val="72"/>
        </w:trPr>
        <w:tc>
          <w:tcPr>
            <w:tcW w:w="811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2983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37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608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674,531,743 </w:t>
            </w:r>
          </w:p>
        </w:tc>
        <w:tc>
          <w:tcPr>
            <w:tcW w:w="1990" w:type="dxa"/>
            <w:noWrap/>
            <w:hideMark/>
          </w:tcPr>
          <w:p w:rsidR="006556B9" w:rsidRPr="006556B9" w:rsidRDefault="006556B9" w:rsidP="006556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79.196579398715%</w:t>
            </w:r>
          </w:p>
        </w:tc>
        <w:tc>
          <w:tcPr>
            <w:tcW w:w="710" w:type="dxa"/>
            <w:noWrap/>
            <w:hideMark/>
          </w:tcPr>
          <w:p w:rsidR="006556B9" w:rsidRPr="006556B9" w:rsidRDefault="006556B9" w:rsidP="006556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65</w:t>
            </w:r>
          </w:p>
        </w:tc>
      </w:tr>
      <w:tr w:rsidR="006556B9" w:rsidRPr="006556B9" w:rsidTr="00251977">
        <w:trPr>
          <w:trHeight w:val="72"/>
        </w:trPr>
        <w:tc>
          <w:tcPr>
            <w:tcW w:w="811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2983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837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608" w:type="dxa"/>
            <w:noWrap/>
            <w:hideMark/>
          </w:tcPr>
          <w:p w:rsidR="006556B9" w:rsidRPr="006556B9" w:rsidRDefault="006556B9" w:rsidP="006556B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239,482,333 </w:t>
            </w:r>
            <w:bookmarkStart w:id="0" w:name="_GoBack"/>
            <w:bookmarkEnd w:id="0"/>
          </w:p>
        </w:tc>
        <w:tc>
          <w:tcPr>
            <w:tcW w:w="1990" w:type="dxa"/>
            <w:noWrap/>
            <w:hideMark/>
          </w:tcPr>
          <w:p w:rsidR="006556B9" w:rsidRPr="006556B9" w:rsidRDefault="006556B9" w:rsidP="006556B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20.109001527056%</w:t>
            </w:r>
          </w:p>
        </w:tc>
        <w:tc>
          <w:tcPr>
            <w:tcW w:w="710" w:type="dxa"/>
            <w:noWrap/>
            <w:hideMark/>
          </w:tcPr>
          <w:p w:rsidR="006556B9" w:rsidRPr="006556B9" w:rsidRDefault="006556B9" w:rsidP="006556B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:rsidTr="00251977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251977" w:rsidRPr="00251977" w:rsidTr="00251977">
        <w:trPr>
          <w:trHeight w:val="29"/>
        </w:trPr>
        <w:tc>
          <w:tcPr>
            <w:tcW w:w="811" w:type="dxa"/>
            <w:noWrap/>
            <w:hideMark/>
          </w:tcPr>
          <w:p w:rsidR="00251977" w:rsidRPr="00251977" w:rsidRDefault="00251977" w:rsidP="002519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1977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3087" w:type="dxa"/>
            <w:noWrap/>
            <w:hideMark/>
          </w:tcPr>
          <w:p w:rsidR="00251977" w:rsidRPr="00251977" w:rsidRDefault="00251977" w:rsidP="002519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1977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2134" w:type="dxa"/>
            <w:noWrap/>
            <w:hideMark/>
          </w:tcPr>
          <w:p w:rsidR="00251977" w:rsidRPr="00251977" w:rsidRDefault="00251977" w:rsidP="0025197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1977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828" w:type="dxa"/>
            <w:noWrap/>
            <w:hideMark/>
          </w:tcPr>
          <w:p w:rsidR="00251977" w:rsidRPr="00251977" w:rsidRDefault="00251977" w:rsidP="0025197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1977">
              <w:rPr>
                <w:rFonts w:ascii="Arial" w:hAnsi="Arial" w:cs="Arial"/>
                <w:color w:val="666699"/>
                <w:sz w:val="18"/>
                <w:szCs w:val="18"/>
              </w:rPr>
              <w:t>67.450000099258%</w:t>
            </w:r>
          </w:p>
        </w:tc>
        <w:tc>
          <w:tcPr>
            <w:tcW w:w="708" w:type="dxa"/>
            <w:noWrap/>
            <w:hideMark/>
          </w:tcPr>
          <w:p w:rsidR="00251977" w:rsidRPr="00251977" w:rsidRDefault="00251977" w:rsidP="0025197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51977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</w:tbl>
    <w:p w:rsidR="00D400AA" w:rsidRDefault="00D400AA" w:rsidP="00747CA4">
      <w:pPr>
        <w:pStyle w:val="ICAHeading2"/>
      </w:pPr>
    </w:p>
    <w:p w:rsidR="00747CA4" w:rsidRPr="00490E82" w:rsidRDefault="00747CA4" w:rsidP="00747CA4">
      <w:pPr>
        <w:pStyle w:val="ICAHeading2"/>
      </w:pPr>
      <w:r w:rsidRPr="00490E82">
        <w:t>FTSE/JSE Small Cap (J202)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C2600B" w:rsidRPr="00593EFE" w:rsidTr="00603E00">
        <w:trPr>
          <w:trHeight w:val="70"/>
        </w:trPr>
        <w:tc>
          <w:tcPr>
            <w:tcW w:w="811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2983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837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608" w:type="dxa"/>
            <w:noWrap/>
          </w:tcPr>
          <w:p w:rsidR="00C2600B" w:rsidRPr="00C2600B" w:rsidRDefault="00C2600B" w:rsidP="00C260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990" w:type="dxa"/>
            <w:noWrap/>
          </w:tcPr>
          <w:p w:rsidR="00C2600B" w:rsidRPr="00C2600B" w:rsidRDefault="00C2600B" w:rsidP="00C260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24.014026854871%</w:t>
            </w:r>
          </w:p>
        </w:tc>
        <w:tc>
          <w:tcPr>
            <w:tcW w:w="710" w:type="dxa"/>
            <w:noWrap/>
          </w:tcPr>
          <w:p w:rsidR="00C2600B" w:rsidRPr="00C2600B" w:rsidRDefault="00C2600B" w:rsidP="00C2600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C2600B" w:rsidRPr="00593EFE" w:rsidTr="00603E00">
        <w:trPr>
          <w:trHeight w:val="70"/>
        </w:trPr>
        <w:tc>
          <w:tcPr>
            <w:tcW w:w="811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2983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1837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608" w:type="dxa"/>
            <w:noWrap/>
          </w:tcPr>
          <w:p w:rsidR="00C2600B" w:rsidRPr="00C2600B" w:rsidRDefault="00C2600B" w:rsidP="00C260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 xml:space="preserve"> 136,311,808 </w:t>
            </w:r>
          </w:p>
        </w:tc>
        <w:tc>
          <w:tcPr>
            <w:tcW w:w="1990" w:type="dxa"/>
            <w:noWrap/>
          </w:tcPr>
          <w:p w:rsidR="00C2600B" w:rsidRPr="00C2600B" w:rsidRDefault="00C2600B" w:rsidP="00C260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90.876722213236%</w:t>
            </w:r>
          </w:p>
        </w:tc>
        <w:tc>
          <w:tcPr>
            <w:tcW w:w="710" w:type="dxa"/>
            <w:noWrap/>
          </w:tcPr>
          <w:p w:rsidR="00C2600B" w:rsidRPr="00C2600B" w:rsidRDefault="00C2600B" w:rsidP="00C2600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107</w:t>
            </w:r>
          </w:p>
        </w:tc>
      </w:tr>
      <w:tr w:rsidR="00C2600B" w:rsidRPr="00593EFE" w:rsidTr="00603E00">
        <w:trPr>
          <w:trHeight w:val="70"/>
        </w:trPr>
        <w:tc>
          <w:tcPr>
            <w:tcW w:w="811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2983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837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608" w:type="dxa"/>
            <w:noWrap/>
          </w:tcPr>
          <w:p w:rsidR="00C2600B" w:rsidRPr="00C2600B" w:rsidRDefault="00C2600B" w:rsidP="00C260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990" w:type="dxa"/>
            <w:noWrap/>
          </w:tcPr>
          <w:p w:rsidR="00C2600B" w:rsidRPr="00C2600B" w:rsidRDefault="00C2600B" w:rsidP="00C260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  <w:tc>
          <w:tcPr>
            <w:tcW w:w="710" w:type="dxa"/>
            <w:noWrap/>
          </w:tcPr>
          <w:p w:rsidR="00C2600B" w:rsidRPr="00C2600B" w:rsidRDefault="00C2600B" w:rsidP="00C2600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112</w:t>
            </w:r>
          </w:p>
        </w:tc>
      </w:tr>
      <w:tr w:rsidR="00C2600B" w:rsidRPr="00593EFE" w:rsidTr="00603E00">
        <w:trPr>
          <w:trHeight w:val="70"/>
        </w:trPr>
        <w:tc>
          <w:tcPr>
            <w:tcW w:w="811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2983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37" w:type="dxa"/>
            <w:noWrap/>
          </w:tcPr>
          <w:p w:rsidR="00C2600B" w:rsidRPr="00C2600B" w:rsidRDefault="00C2600B" w:rsidP="00C2600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608" w:type="dxa"/>
            <w:noWrap/>
          </w:tcPr>
          <w:p w:rsidR="00C2600B" w:rsidRPr="00C2600B" w:rsidRDefault="00C2600B" w:rsidP="00C260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990" w:type="dxa"/>
            <w:noWrap/>
          </w:tcPr>
          <w:p w:rsidR="00C2600B" w:rsidRPr="00C2600B" w:rsidRDefault="00C2600B" w:rsidP="00C2600B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78.025291482209%</w:t>
            </w:r>
          </w:p>
        </w:tc>
        <w:tc>
          <w:tcPr>
            <w:tcW w:w="710" w:type="dxa"/>
            <w:noWrap/>
          </w:tcPr>
          <w:p w:rsidR="00C2600B" w:rsidRPr="00C2600B" w:rsidRDefault="00C2600B" w:rsidP="00C2600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:rsidTr="00715D09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15D09" w:rsidRPr="00715D09" w:rsidTr="00715D09">
        <w:trPr>
          <w:trHeight w:val="29"/>
        </w:trPr>
        <w:tc>
          <w:tcPr>
            <w:tcW w:w="811" w:type="dxa"/>
            <w:noWrap/>
            <w:hideMark/>
          </w:tcPr>
          <w:p w:rsidR="00715D09" w:rsidRPr="00715D09" w:rsidRDefault="00715D09" w:rsidP="00715D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3087" w:type="dxa"/>
            <w:noWrap/>
            <w:hideMark/>
          </w:tcPr>
          <w:p w:rsidR="00715D09" w:rsidRPr="00715D09" w:rsidRDefault="00715D09" w:rsidP="00715D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2134" w:type="dxa"/>
            <w:noWrap/>
            <w:hideMark/>
          </w:tcPr>
          <w:p w:rsidR="00715D09" w:rsidRPr="00715D09" w:rsidRDefault="00715D09" w:rsidP="00715D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828" w:type="dxa"/>
            <w:noWrap/>
            <w:hideMark/>
          </w:tcPr>
          <w:p w:rsidR="00715D09" w:rsidRPr="00715D09" w:rsidRDefault="00715D09" w:rsidP="00715D0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12.793096860850%</w:t>
            </w:r>
          </w:p>
        </w:tc>
        <w:tc>
          <w:tcPr>
            <w:tcW w:w="708" w:type="dxa"/>
            <w:noWrap/>
            <w:hideMark/>
          </w:tcPr>
          <w:p w:rsidR="00715D09" w:rsidRPr="00715D09" w:rsidRDefault="00715D09" w:rsidP="00715D0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60</w:t>
            </w:r>
          </w:p>
        </w:tc>
      </w:tr>
      <w:tr w:rsidR="00715D09" w:rsidRPr="00715D09" w:rsidTr="00715D09">
        <w:trPr>
          <w:trHeight w:val="29"/>
        </w:trPr>
        <w:tc>
          <w:tcPr>
            <w:tcW w:w="811" w:type="dxa"/>
            <w:noWrap/>
            <w:hideMark/>
          </w:tcPr>
          <w:p w:rsidR="00715D09" w:rsidRPr="00715D09" w:rsidRDefault="00715D09" w:rsidP="00715D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087" w:type="dxa"/>
            <w:noWrap/>
            <w:hideMark/>
          </w:tcPr>
          <w:p w:rsidR="00715D09" w:rsidRPr="00715D09" w:rsidRDefault="00715D09" w:rsidP="00715D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2134" w:type="dxa"/>
            <w:noWrap/>
            <w:hideMark/>
          </w:tcPr>
          <w:p w:rsidR="00715D09" w:rsidRPr="00715D09" w:rsidRDefault="00715D09" w:rsidP="00715D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  <w:noWrap/>
            <w:hideMark/>
          </w:tcPr>
          <w:p w:rsidR="00715D09" w:rsidRPr="00715D09" w:rsidRDefault="00715D09" w:rsidP="00715D0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79.196579398715%</w:t>
            </w:r>
          </w:p>
        </w:tc>
        <w:tc>
          <w:tcPr>
            <w:tcW w:w="708" w:type="dxa"/>
            <w:noWrap/>
            <w:hideMark/>
          </w:tcPr>
          <w:p w:rsidR="00715D09" w:rsidRPr="00715D09" w:rsidRDefault="00715D09" w:rsidP="00715D0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65</w:t>
            </w:r>
          </w:p>
        </w:tc>
      </w:tr>
      <w:tr w:rsidR="00715D09" w:rsidRPr="00715D09" w:rsidTr="00715D09">
        <w:trPr>
          <w:trHeight w:val="29"/>
        </w:trPr>
        <w:tc>
          <w:tcPr>
            <w:tcW w:w="811" w:type="dxa"/>
            <w:noWrap/>
            <w:hideMark/>
          </w:tcPr>
          <w:p w:rsidR="00715D09" w:rsidRPr="00715D09" w:rsidRDefault="00715D09" w:rsidP="00715D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3087" w:type="dxa"/>
            <w:noWrap/>
            <w:hideMark/>
          </w:tcPr>
          <w:p w:rsidR="00715D09" w:rsidRPr="00715D09" w:rsidRDefault="00715D09" w:rsidP="00715D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2134" w:type="dxa"/>
            <w:noWrap/>
            <w:hideMark/>
          </w:tcPr>
          <w:p w:rsidR="00715D09" w:rsidRPr="00715D09" w:rsidRDefault="00715D09" w:rsidP="00715D09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828" w:type="dxa"/>
            <w:noWrap/>
            <w:hideMark/>
          </w:tcPr>
          <w:p w:rsidR="00715D09" w:rsidRPr="00715D09" w:rsidRDefault="00715D09" w:rsidP="00715D09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22.310980660106%</w:t>
            </w:r>
          </w:p>
        </w:tc>
        <w:tc>
          <w:tcPr>
            <w:tcW w:w="708" w:type="dxa"/>
            <w:noWrap/>
            <w:hideMark/>
          </w:tcPr>
          <w:p w:rsidR="00715D09" w:rsidRPr="00715D09" w:rsidRDefault="00715D09" w:rsidP="00715D09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15D09"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</w:tr>
    </w:tbl>
    <w:p w:rsidR="002D7742" w:rsidRDefault="002D7742" w:rsidP="00747CA4">
      <w:pPr>
        <w:pStyle w:val="ICAHeading2"/>
      </w:pPr>
    </w:p>
    <w:p w:rsidR="00747CA4" w:rsidRDefault="00747CA4" w:rsidP="00747CA4">
      <w:pPr>
        <w:pStyle w:val="ICAHeading2"/>
      </w:pPr>
      <w:r w:rsidRPr="00490E82">
        <w:t>FTSE/JSE Fledgling (J204)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2D7742" w:rsidRPr="001B1F3D" w:rsidTr="002D7742">
        <w:trPr>
          <w:trHeight w:val="29"/>
        </w:trPr>
        <w:tc>
          <w:tcPr>
            <w:tcW w:w="811" w:type="dxa"/>
            <w:noWrap/>
          </w:tcPr>
          <w:p w:rsidR="002D7742" w:rsidRPr="002D7742" w:rsidRDefault="002D7742" w:rsidP="002D77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>DRA</w:t>
            </w:r>
          </w:p>
        </w:tc>
        <w:tc>
          <w:tcPr>
            <w:tcW w:w="2983" w:type="dxa"/>
            <w:noWrap/>
          </w:tcPr>
          <w:p w:rsidR="002D7742" w:rsidRPr="002D7742" w:rsidRDefault="002D7742" w:rsidP="002D77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>DRA Global Ltd</w:t>
            </w:r>
          </w:p>
        </w:tc>
        <w:tc>
          <w:tcPr>
            <w:tcW w:w="1837" w:type="dxa"/>
            <w:noWrap/>
          </w:tcPr>
          <w:p w:rsidR="002D7742" w:rsidRPr="002D7742" w:rsidRDefault="002D7742" w:rsidP="002D77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>AU0000155814</w:t>
            </w:r>
          </w:p>
        </w:tc>
        <w:tc>
          <w:tcPr>
            <w:tcW w:w="1608" w:type="dxa"/>
            <w:noWrap/>
          </w:tcPr>
          <w:p w:rsidR="002D7742" w:rsidRPr="002D7742" w:rsidRDefault="002D7742" w:rsidP="001969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 xml:space="preserve"> 54,227,777 </w:t>
            </w:r>
          </w:p>
        </w:tc>
        <w:tc>
          <w:tcPr>
            <w:tcW w:w="1990" w:type="dxa"/>
            <w:noWrap/>
          </w:tcPr>
          <w:p w:rsidR="002D7742" w:rsidRPr="002D7742" w:rsidRDefault="002D7742" w:rsidP="00196976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>54.499999142506%</w:t>
            </w:r>
          </w:p>
        </w:tc>
        <w:tc>
          <w:tcPr>
            <w:tcW w:w="710" w:type="dxa"/>
            <w:noWrap/>
          </w:tcPr>
          <w:p w:rsidR="002D7742" w:rsidRPr="002D7742" w:rsidRDefault="002D7742" w:rsidP="002D774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>166</w:t>
            </w:r>
          </w:p>
        </w:tc>
      </w:tr>
    </w:tbl>
    <w:p w:rsidR="00747CA4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331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990"/>
        <w:gridCol w:w="710"/>
      </w:tblGrid>
      <w:tr w:rsidR="002D7742" w:rsidRPr="00593EFE" w:rsidTr="002D7742">
        <w:tc>
          <w:tcPr>
            <w:tcW w:w="811" w:type="dxa"/>
            <w:vAlign w:val="center"/>
          </w:tcPr>
          <w:p w:rsidR="002D7742" w:rsidRPr="00593EFE" w:rsidRDefault="002D7742" w:rsidP="001C7645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2D7742" w:rsidRPr="00593EFE" w:rsidRDefault="002D7742" w:rsidP="001C764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2D7742" w:rsidRPr="00593EFE" w:rsidRDefault="002D7742" w:rsidP="001C7645">
            <w:pPr>
              <w:pStyle w:val="ICATableCaption"/>
            </w:pPr>
            <w:r w:rsidRPr="00593EFE">
              <w:t>ISIN</w:t>
            </w:r>
          </w:p>
        </w:tc>
        <w:tc>
          <w:tcPr>
            <w:tcW w:w="1990" w:type="dxa"/>
            <w:vAlign w:val="center"/>
          </w:tcPr>
          <w:p w:rsidR="002D7742" w:rsidRPr="00593EFE" w:rsidRDefault="002D7742" w:rsidP="001C7645">
            <w:pPr>
              <w:pStyle w:val="ICATableCaption"/>
            </w:pPr>
            <w:r>
              <w:t xml:space="preserve">    </w:t>
            </w: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2D7742" w:rsidRPr="00593EFE" w:rsidRDefault="002D7742" w:rsidP="001C7645">
            <w:pPr>
              <w:pStyle w:val="ICATableCaption"/>
            </w:pPr>
            <w:r w:rsidRPr="00593EFE">
              <w:t>Rank</w:t>
            </w:r>
          </w:p>
        </w:tc>
      </w:tr>
      <w:tr w:rsidR="002D7742" w:rsidRPr="00593EFE" w:rsidTr="002D7742">
        <w:trPr>
          <w:trHeight w:val="70"/>
        </w:trPr>
        <w:tc>
          <w:tcPr>
            <w:tcW w:w="811" w:type="dxa"/>
            <w:noWrap/>
          </w:tcPr>
          <w:p w:rsidR="002D7742" w:rsidRPr="00C2600B" w:rsidRDefault="002D7742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2983" w:type="dxa"/>
            <w:noWrap/>
          </w:tcPr>
          <w:p w:rsidR="002D7742" w:rsidRPr="00C2600B" w:rsidRDefault="002D7742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837" w:type="dxa"/>
            <w:noWrap/>
          </w:tcPr>
          <w:p w:rsidR="002D7742" w:rsidRPr="00C2600B" w:rsidRDefault="002D7742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990" w:type="dxa"/>
            <w:noWrap/>
          </w:tcPr>
          <w:p w:rsidR="002D7742" w:rsidRPr="00C2600B" w:rsidRDefault="002D7742" w:rsidP="001C76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24.014026854871%</w:t>
            </w:r>
          </w:p>
        </w:tc>
        <w:tc>
          <w:tcPr>
            <w:tcW w:w="710" w:type="dxa"/>
            <w:noWrap/>
          </w:tcPr>
          <w:p w:rsidR="002D7742" w:rsidRPr="00C2600B" w:rsidRDefault="002D7742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2D7742" w:rsidRPr="00593EFE" w:rsidTr="002D7742">
        <w:trPr>
          <w:trHeight w:val="70"/>
        </w:trPr>
        <w:tc>
          <w:tcPr>
            <w:tcW w:w="811" w:type="dxa"/>
            <w:noWrap/>
          </w:tcPr>
          <w:p w:rsidR="002D7742" w:rsidRPr="00C2600B" w:rsidRDefault="002D7742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2983" w:type="dxa"/>
            <w:noWrap/>
          </w:tcPr>
          <w:p w:rsidR="002D7742" w:rsidRPr="00C2600B" w:rsidRDefault="002D7742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37" w:type="dxa"/>
            <w:noWrap/>
          </w:tcPr>
          <w:p w:rsidR="002D7742" w:rsidRPr="00C2600B" w:rsidRDefault="002D7742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990" w:type="dxa"/>
            <w:noWrap/>
          </w:tcPr>
          <w:p w:rsidR="002D7742" w:rsidRPr="00C2600B" w:rsidRDefault="002D7742" w:rsidP="001C76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78.025291482209%</w:t>
            </w:r>
          </w:p>
        </w:tc>
        <w:tc>
          <w:tcPr>
            <w:tcW w:w="710" w:type="dxa"/>
            <w:noWrap/>
          </w:tcPr>
          <w:p w:rsidR="002D7742" w:rsidRPr="00C2600B" w:rsidRDefault="002D7742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600B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2D7742" w:rsidRDefault="002D7742" w:rsidP="00747CA4">
      <w:pPr>
        <w:pStyle w:val="ICAHeading3"/>
      </w:pPr>
    </w:p>
    <w:p w:rsidR="00747CA4" w:rsidRDefault="00747CA4" w:rsidP="00747CA4">
      <w:pPr>
        <w:pStyle w:val="ICAHeading2"/>
      </w:pPr>
      <w:r w:rsidRPr="00490E82">
        <w:t>FTSE/JSE Large Cap (J205)</w:t>
      </w:r>
    </w:p>
    <w:p w:rsidR="00747CA4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2D7742" w:rsidRPr="00593EFE" w:rsidTr="001C7645">
        <w:tc>
          <w:tcPr>
            <w:tcW w:w="811" w:type="dxa"/>
            <w:vAlign w:val="center"/>
          </w:tcPr>
          <w:p w:rsidR="002D7742" w:rsidRPr="00593EFE" w:rsidRDefault="002D7742" w:rsidP="001C7645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2D7742" w:rsidRPr="00593EFE" w:rsidRDefault="002D7742" w:rsidP="001C764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2D7742" w:rsidRPr="00593EFE" w:rsidRDefault="002D7742" w:rsidP="001C7645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2D7742" w:rsidRPr="00593EFE" w:rsidRDefault="002D7742" w:rsidP="001C7645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2D7742" w:rsidRPr="00593EFE" w:rsidRDefault="002D7742" w:rsidP="001C764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2D7742" w:rsidRPr="00593EFE" w:rsidRDefault="002D7742" w:rsidP="001C7645">
            <w:pPr>
              <w:pStyle w:val="ICATableCaption"/>
            </w:pPr>
            <w:r w:rsidRPr="00593EFE">
              <w:t>Rank</w:t>
            </w:r>
          </w:p>
        </w:tc>
      </w:tr>
      <w:tr w:rsidR="002D7742" w:rsidRPr="001B1F3D" w:rsidTr="001C7645">
        <w:trPr>
          <w:trHeight w:val="29"/>
        </w:trPr>
        <w:tc>
          <w:tcPr>
            <w:tcW w:w="811" w:type="dxa"/>
            <w:noWrap/>
          </w:tcPr>
          <w:p w:rsidR="002D7742" w:rsidRPr="002D7742" w:rsidRDefault="002D7742" w:rsidP="002D77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2983" w:type="dxa"/>
            <w:noWrap/>
          </w:tcPr>
          <w:p w:rsidR="002D7742" w:rsidRPr="002D7742" w:rsidRDefault="002D7742" w:rsidP="002D77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37" w:type="dxa"/>
            <w:noWrap/>
          </w:tcPr>
          <w:p w:rsidR="002D7742" w:rsidRPr="002D7742" w:rsidRDefault="002D7742" w:rsidP="002D77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608" w:type="dxa"/>
            <w:noWrap/>
          </w:tcPr>
          <w:p w:rsidR="002D7742" w:rsidRPr="002D7742" w:rsidRDefault="002D7742" w:rsidP="002D77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 xml:space="preserve"> 509,781,212 </w:t>
            </w:r>
          </w:p>
        </w:tc>
        <w:tc>
          <w:tcPr>
            <w:tcW w:w="1990" w:type="dxa"/>
            <w:noWrap/>
          </w:tcPr>
          <w:p w:rsidR="002D7742" w:rsidRPr="002D7742" w:rsidRDefault="002D7742" w:rsidP="002D77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>67.450000099258%</w:t>
            </w:r>
          </w:p>
        </w:tc>
        <w:tc>
          <w:tcPr>
            <w:tcW w:w="710" w:type="dxa"/>
            <w:noWrap/>
          </w:tcPr>
          <w:p w:rsidR="002D7742" w:rsidRPr="002D7742" w:rsidRDefault="002D7742" w:rsidP="002D774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D7742"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</w:tbl>
    <w:p w:rsidR="00747CA4" w:rsidRPr="00593EFE" w:rsidRDefault="00747CA4" w:rsidP="00747CA4">
      <w:pPr>
        <w:pStyle w:val="ICAParagraphText"/>
      </w:pPr>
    </w:p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196976" w:rsidRPr="00593EFE" w:rsidTr="00603E00">
        <w:tc>
          <w:tcPr>
            <w:tcW w:w="811" w:type="dxa"/>
          </w:tcPr>
          <w:p w:rsidR="00196976" w:rsidRPr="00196976" w:rsidRDefault="00196976" w:rsidP="00196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76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087" w:type="dxa"/>
          </w:tcPr>
          <w:p w:rsidR="00196976" w:rsidRPr="00196976" w:rsidRDefault="00196976" w:rsidP="00196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76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2134" w:type="dxa"/>
          </w:tcPr>
          <w:p w:rsidR="00196976" w:rsidRPr="00196976" w:rsidRDefault="00196976" w:rsidP="00196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76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28" w:type="dxa"/>
          </w:tcPr>
          <w:p w:rsidR="00196976" w:rsidRPr="00196976" w:rsidRDefault="00196976" w:rsidP="0019697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76">
              <w:rPr>
                <w:rFonts w:ascii="Arial" w:hAnsi="Arial" w:cs="Arial"/>
                <w:color w:val="666699"/>
                <w:sz w:val="18"/>
                <w:szCs w:val="18"/>
              </w:rPr>
              <w:t>90.876722213236%</w:t>
            </w:r>
          </w:p>
        </w:tc>
        <w:tc>
          <w:tcPr>
            <w:tcW w:w="708" w:type="dxa"/>
          </w:tcPr>
          <w:p w:rsidR="00196976" w:rsidRPr="00196976" w:rsidRDefault="00196976" w:rsidP="0019697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76">
              <w:rPr>
                <w:rFonts w:ascii="Arial" w:hAnsi="Arial" w:cs="Arial"/>
                <w:color w:val="666699"/>
                <w:sz w:val="18"/>
                <w:szCs w:val="18"/>
              </w:rPr>
              <w:t>107</w:t>
            </w:r>
          </w:p>
        </w:tc>
      </w:tr>
    </w:tbl>
    <w:p w:rsidR="00747CA4" w:rsidRPr="00455D7E" w:rsidRDefault="00747CA4" w:rsidP="00747CA4">
      <w:pPr>
        <w:pStyle w:val="ICAHeading2"/>
        <w:jc w:val="left"/>
      </w:pPr>
    </w:p>
    <w:p w:rsidR="00747CA4" w:rsidRDefault="00747CA4" w:rsidP="00747CA4">
      <w:pPr>
        <w:pStyle w:val="ICAHeading2"/>
      </w:pPr>
      <w:r w:rsidRPr="00126854">
        <w:t>FTSE/JSE Large &amp; Mid Cap (J206)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747CA4" w:rsidRPr="00593EFE" w:rsidTr="00603E00">
        <w:tc>
          <w:tcPr>
            <w:tcW w:w="815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287803" w:rsidRPr="00593EFE" w:rsidTr="00603E00">
        <w:trPr>
          <w:trHeight w:val="70"/>
        </w:trPr>
        <w:tc>
          <w:tcPr>
            <w:tcW w:w="815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HMN</w:t>
            </w:r>
          </w:p>
        </w:tc>
        <w:tc>
          <w:tcPr>
            <w:tcW w:w="2830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Hammerson plc</w:t>
            </w:r>
          </w:p>
        </w:tc>
        <w:tc>
          <w:tcPr>
            <w:tcW w:w="1900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GB00BK7YQK64</w:t>
            </w:r>
          </w:p>
        </w:tc>
        <w:tc>
          <w:tcPr>
            <w:tcW w:w="1499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 xml:space="preserve">  4,057,298,174 </w:t>
            </w:r>
          </w:p>
        </w:tc>
        <w:tc>
          <w:tcPr>
            <w:tcW w:w="1828" w:type="dxa"/>
            <w:noWrap/>
          </w:tcPr>
          <w:p w:rsidR="00287803" w:rsidRPr="006556B9" w:rsidRDefault="00287803" w:rsidP="0028780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11.550995148816%</w:t>
            </w:r>
          </w:p>
        </w:tc>
        <w:tc>
          <w:tcPr>
            <w:tcW w:w="704" w:type="dxa"/>
            <w:noWrap/>
          </w:tcPr>
          <w:p w:rsidR="00287803" w:rsidRPr="006556B9" w:rsidRDefault="00287803" w:rsidP="0028780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60</w:t>
            </w:r>
          </w:p>
        </w:tc>
      </w:tr>
      <w:tr w:rsidR="00287803" w:rsidRPr="00593EFE" w:rsidTr="00603E00">
        <w:trPr>
          <w:trHeight w:val="70"/>
        </w:trPr>
        <w:tc>
          <w:tcPr>
            <w:tcW w:w="815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2830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900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499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674,531,743 </w:t>
            </w:r>
          </w:p>
        </w:tc>
        <w:tc>
          <w:tcPr>
            <w:tcW w:w="1828" w:type="dxa"/>
            <w:noWrap/>
          </w:tcPr>
          <w:p w:rsidR="00287803" w:rsidRPr="006556B9" w:rsidRDefault="00287803" w:rsidP="0028780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79.196579398715%</w:t>
            </w:r>
          </w:p>
        </w:tc>
        <w:tc>
          <w:tcPr>
            <w:tcW w:w="704" w:type="dxa"/>
            <w:noWrap/>
          </w:tcPr>
          <w:p w:rsidR="00287803" w:rsidRPr="006556B9" w:rsidRDefault="00287803" w:rsidP="0028780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65</w:t>
            </w:r>
          </w:p>
        </w:tc>
      </w:tr>
      <w:tr w:rsidR="00287803" w:rsidRPr="00593EFE" w:rsidTr="00603E00">
        <w:trPr>
          <w:trHeight w:val="70"/>
        </w:trPr>
        <w:tc>
          <w:tcPr>
            <w:tcW w:w="815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BYI</w:t>
            </w:r>
          </w:p>
        </w:tc>
        <w:tc>
          <w:tcPr>
            <w:tcW w:w="2830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Bytes Technology Group</w:t>
            </w:r>
          </w:p>
        </w:tc>
        <w:tc>
          <w:tcPr>
            <w:tcW w:w="1900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GB00BMH18Q19</w:t>
            </w:r>
          </w:p>
        </w:tc>
        <w:tc>
          <w:tcPr>
            <w:tcW w:w="1499" w:type="dxa"/>
            <w:noWrap/>
          </w:tcPr>
          <w:p w:rsidR="00287803" w:rsidRPr="006556B9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 xml:space="preserve">     239,482,333 </w:t>
            </w:r>
          </w:p>
        </w:tc>
        <w:tc>
          <w:tcPr>
            <w:tcW w:w="1828" w:type="dxa"/>
            <w:noWrap/>
          </w:tcPr>
          <w:p w:rsidR="00287803" w:rsidRPr="006556B9" w:rsidRDefault="00287803" w:rsidP="0028780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20.109001527056%</w:t>
            </w:r>
          </w:p>
        </w:tc>
        <w:tc>
          <w:tcPr>
            <w:tcW w:w="704" w:type="dxa"/>
            <w:noWrap/>
          </w:tcPr>
          <w:p w:rsidR="00287803" w:rsidRPr="006556B9" w:rsidRDefault="00287803" w:rsidP="0028780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6556B9">
              <w:rPr>
                <w:rFonts w:ascii="Arial" w:hAnsi="Arial" w:cs="Arial"/>
                <w:color w:val="666699"/>
                <w:sz w:val="18"/>
                <w:szCs w:val="18"/>
              </w:rPr>
              <w:t>68</w:t>
            </w:r>
          </w:p>
        </w:tc>
      </w:tr>
    </w:tbl>
    <w:p w:rsidR="00747CA4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287803" w:rsidRPr="00593EFE" w:rsidTr="00603E00">
        <w:tc>
          <w:tcPr>
            <w:tcW w:w="811" w:type="dxa"/>
          </w:tcPr>
          <w:p w:rsidR="00287803" w:rsidRPr="00196976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76">
              <w:rPr>
                <w:rFonts w:ascii="Arial" w:hAnsi="Arial" w:cs="Arial"/>
                <w:color w:val="666699"/>
                <w:sz w:val="18"/>
                <w:szCs w:val="18"/>
              </w:rPr>
              <w:t>TGA</w:t>
            </w:r>
          </w:p>
        </w:tc>
        <w:tc>
          <w:tcPr>
            <w:tcW w:w="3087" w:type="dxa"/>
          </w:tcPr>
          <w:p w:rsidR="00287803" w:rsidRPr="00196976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76">
              <w:rPr>
                <w:rFonts w:ascii="Arial" w:hAnsi="Arial" w:cs="Arial"/>
                <w:color w:val="666699"/>
                <w:sz w:val="18"/>
                <w:szCs w:val="18"/>
              </w:rPr>
              <w:t>Thungela Resources Ltd</w:t>
            </w:r>
          </w:p>
        </w:tc>
        <w:tc>
          <w:tcPr>
            <w:tcW w:w="2134" w:type="dxa"/>
          </w:tcPr>
          <w:p w:rsidR="00287803" w:rsidRPr="00196976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76">
              <w:rPr>
                <w:rFonts w:ascii="Arial" w:hAnsi="Arial" w:cs="Arial"/>
                <w:color w:val="666699"/>
                <w:sz w:val="18"/>
                <w:szCs w:val="18"/>
              </w:rPr>
              <w:t>ZAE000296554</w:t>
            </w:r>
          </w:p>
        </w:tc>
        <w:tc>
          <w:tcPr>
            <w:tcW w:w="1828" w:type="dxa"/>
          </w:tcPr>
          <w:p w:rsidR="00287803" w:rsidRPr="00196976" w:rsidRDefault="00287803" w:rsidP="0028780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76">
              <w:rPr>
                <w:rFonts w:ascii="Arial" w:hAnsi="Arial" w:cs="Arial"/>
                <w:color w:val="666699"/>
                <w:sz w:val="18"/>
                <w:szCs w:val="18"/>
              </w:rPr>
              <w:t>90.876722213236%</w:t>
            </w:r>
          </w:p>
        </w:tc>
        <w:tc>
          <w:tcPr>
            <w:tcW w:w="708" w:type="dxa"/>
          </w:tcPr>
          <w:p w:rsidR="00287803" w:rsidRPr="00196976" w:rsidRDefault="00287803" w:rsidP="0028780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96976">
              <w:rPr>
                <w:rFonts w:ascii="Arial" w:hAnsi="Arial" w:cs="Arial"/>
                <w:color w:val="666699"/>
                <w:sz w:val="18"/>
                <w:szCs w:val="18"/>
              </w:rPr>
              <w:t>107</w:t>
            </w:r>
          </w:p>
        </w:tc>
      </w:tr>
    </w:tbl>
    <w:p w:rsidR="00747CA4" w:rsidRPr="00593EFE" w:rsidRDefault="00747CA4" w:rsidP="00747CA4">
      <w:pPr>
        <w:pStyle w:val="ICAHeading3"/>
      </w:pPr>
    </w:p>
    <w:p w:rsidR="00747CA4" w:rsidRDefault="00747CA4" w:rsidP="00747CA4">
      <w:pPr>
        <w:pStyle w:val="ICAHeading2"/>
      </w:pPr>
      <w:r w:rsidRPr="000B53E8">
        <w:t>FTSE/JSE Shariah Top 40 (J140; J141)</w:t>
      </w:r>
    </w:p>
    <w:p w:rsidR="00651DFD" w:rsidRPr="00593EFE" w:rsidRDefault="00651DFD" w:rsidP="00651DFD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651DFD" w:rsidRPr="00593EFE" w:rsidTr="002D7792">
        <w:tc>
          <w:tcPr>
            <w:tcW w:w="815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Rank</w:t>
            </w:r>
          </w:p>
        </w:tc>
      </w:tr>
      <w:tr w:rsidR="007C2D63" w:rsidRPr="00593EFE" w:rsidTr="00012FCF">
        <w:trPr>
          <w:trHeight w:val="70"/>
        </w:trPr>
        <w:tc>
          <w:tcPr>
            <w:tcW w:w="815" w:type="dxa"/>
            <w:noWrap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2830" w:type="dxa"/>
            <w:noWrap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Mr Price Group Ltd</w:t>
            </w:r>
          </w:p>
        </w:tc>
        <w:tc>
          <w:tcPr>
            <w:tcW w:w="1900" w:type="dxa"/>
            <w:noWrap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499" w:type="dxa"/>
            <w:noWrap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 xml:space="preserve"> 255,945,150 </w:t>
            </w:r>
          </w:p>
        </w:tc>
        <w:tc>
          <w:tcPr>
            <w:tcW w:w="1828" w:type="dxa"/>
            <w:noWrap/>
          </w:tcPr>
          <w:p w:rsidR="007C2D63" w:rsidRPr="007C2D63" w:rsidRDefault="007C2D63" w:rsidP="007C2D6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99.910000060028%</w:t>
            </w:r>
          </w:p>
        </w:tc>
        <w:tc>
          <w:tcPr>
            <w:tcW w:w="704" w:type="dxa"/>
            <w:noWrap/>
          </w:tcPr>
          <w:p w:rsidR="007C2D63" w:rsidRPr="007C2D63" w:rsidRDefault="007C2D63" w:rsidP="007C2D6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</w:tbl>
    <w:p w:rsidR="00651DFD" w:rsidRDefault="00651DFD" w:rsidP="00651DFD">
      <w:pPr>
        <w:pStyle w:val="ICAHeading3"/>
      </w:pPr>
      <w:r w:rsidRPr="00593EFE">
        <w:t>Equities for exclusion from index</w:t>
      </w:r>
    </w:p>
    <w:p w:rsidR="00747CA4" w:rsidRPr="00455D7E" w:rsidRDefault="00651DFD" w:rsidP="00651DFD">
      <w:pPr>
        <w:pStyle w:val="ICAParagraphText"/>
      </w:pPr>
      <w:r w:rsidRPr="00455D7E">
        <w:t xml:space="preserve">NO CONSTITUENT </w:t>
      </w:r>
      <w:r>
        <w:t>DELETIONS</w:t>
      </w:r>
    </w:p>
    <w:p w:rsidR="00747CA4" w:rsidRPr="00455D7E" w:rsidRDefault="00747CA4" w:rsidP="00747CA4">
      <w:pPr>
        <w:pStyle w:val="ICAHeading2"/>
      </w:pPr>
      <w:r w:rsidRPr="000B53E8">
        <w:t>FTSE/JSE Shariah All Share (J143)</w:t>
      </w:r>
    </w:p>
    <w:p w:rsidR="00651DFD" w:rsidRPr="00593EFE" w:rsidRDefault="00651DFD" w:rsidP="00651DFD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651DFD" w:rsidRPr="00593EFE" w:rsidTr="002D7792">
        <w:tc>
          <w:tcPr>
            <w:tcW w:w="815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Rank</w:t>
            </w:r>
          </w:p>
        </w:tc>
      </w:tr>
      <w:tr w:rsidR="007C2D63" w:rsidRPr="00593EFE" w:rsidTr="00012FCF">
        <w:tc>
          <w:tcPr>
            <w:tcW w:w="815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MRP</w:t>
            </w:r>
          </w:p>
        </w:tc>
        <w:tc>
          <w:tcPr>
            <w:tcW w:w="283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Mr Price Group Ltd</w:t>
            </w:r>
          </w:p>
        </w:tc>
        <w:tc>
          <w:tcPr>
            <w:tcW w:w="190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ZAE000200457</w:t>
            </w:r>
          </w:p>
        </w:tc>
        <w:tc>
          <w:tcPr>
            <w:tcW w:w="1499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 xml:space="preserve"> 255,945,150 </w:t>
            </w:r>
          </w:p>
        </w:tc>
        <w:tc>
          <w:tcPr>
            <w:tcW w:w="1828" w:type="dxa"/>
          </w:tcPr>
          <w:p w:rsidR="007C2D63" w:rsidRPr="007C2D63" w:rsidRDefault="007C2D63" w:rsidP="007C2D6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99.910000060028%</w:t>
            </w:r>
          </w:p>
        </w:tc>
        <w:tc>
          <w:tcPr>
            <w:tcW w:w="704" w:type="dxa"/>
          </w:tcPr>
          <w:p w:rsidR="007C2D63" w:rsidRPr="007C2D63" w:rsidRDefault="007C2D63" w:rsidP="007C2D6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7C2D63" w:rsidRPr="00593EFE" w:rsidTr="00012FCF">
        <w:tc>
          <w:tcPr>
            <w:tcW w:w="815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283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90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499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 xml:space="preserve"> 566,980,237 </w:t>
            </w:r>
          </w:p>
        </w:tc>
        <w:tc>
          <w:tcPr>
            <w:tcW w:w="1828" w:type="dxa"/>
          </w:tcPr>
          <w:p w:rsidR="007C2D63" w:rsidRPr="007C2D63" w:rsidRDefault="007C2D63" w:rsidP="007C2D6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99.600000027744%</w:t>
            </w:r>
          </w:p>
        </w:tc>
        <w:tc>
          <w:tcPr>
            <w:tcW w:w="704" w:type="dxa"/>
          </w:tcPr>
          <w:p w:rsidR="007C2D63" w:rsidRPr="007C2D63" w:rsidRDefault="007C2D63" w:rsidP="007C2D6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69</w:t>
            </w:r>
          </w:p>
        </w:tc>
      </w:tr>
      <w:tr w:rsidR="007C2D63" w:rsidRPr="00593EFE" w:rsidTr="00012FCF">
        <w:tc>
          <w:tcPr>
            <w:tcW w:w="815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283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90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499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828" w:type="dxa"/>
          </w:tcPr>
          <w:p w:rsidR="007C2D63" w:rsidRPr="007C2D63" w:rsidRDefault="007C2D63" w:rsidP="007C2D6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24.014026854871%</w:t>
            </w:r>
          </w:p>
        </w:tc>
        <w:tc>
          <w:tcPr>
            <w:tcW w:w="704" w:type="dxa"/>
          </w:tcPr>
          <w:p w:rsidR="007C2D63" w:rsidRPr="007C2D63" w:rsidRDefault="007C2D63" w:rsidP="007C2D6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7C2D63" w:rsidRPr="00593EFE" w:rsidTr="00012FCF">
        <w:tc>
          <w:tcPr>
            <w:tcW w:w="815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COH</w:t>
            </w:r>
          </w:p>
        </w:tc>
        <w:tc>
          <w:tcPr>
            <w:tcW w:w="283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Curro Holdings Limited</w:t>
            </w:r>
          </w:p>
        </w:tc>
        <w:tc>
          <w:tcPr>
            <w:tcW w:w="190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ZAE000156253</w:t>
            </w:r>
          </w:p>
        </w:tc>
        <w:tc>
          <w:tcPr>
            <w:tcW w:w="1499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 xml:space="preserve"> 597,961,595 </w:t>
            </w:r>
          </w:p>
        </w:tc>
        <w:tc>
          <w:tcPr>
            <w:tcW w:w="1828" w:type="dxa"/>
          </w:tcPr>
          <w:p w:rsidR="007C2D63" w:rsidRPr="007C2D63" w:rsidRDefault="007C2D63" w:rsidP="007C2D6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38.399999919727%</w:t>
            </w:r>
          </w:p>
        </w:tc>
        <w:tc>
          <w:tcPr>
            <w:tcW w:w="704" w:type="dxa"/>
          </w:tcPr>
          <w:p w:rsidR="007C2D63" w:rsidRPr="007C2D63" w:rsidRDefault="007C2D63" w:rsidP="007C2D6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111</w:t>
            </w:r>
          </w:p>
        </w:tc>
      </w:tr>
      <w:tr w:rsidR="007C2D63" w:rsidRPr="00593EFE" w:rsidTr="00012FCF">
        <w:tc>
          <w:tcPr>
            <w:tcW w:w="815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283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90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499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828" w:type="dxa"/>
          </w:tcPr>
          <w:p w:rsidR="007C2D63" w:rsidRPr="007C2D63" w:rsidRDefault="007C2D63" w:rsidP="007C2D6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  <w:tc>
          <w:tcPr>
            <w:tcW w:w="704" w:type="dxa"/>
          </w:tcPr>
          <w:p w:rsidR="007C2D63" w:rsidRPr="007C2D63" w:rsidRDefault="007C2D63" w:rsidP="007C2D6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112</w:t>
            </w:r>
          </w:p>
        </w:tc>
      </w:tr>
      <w:tr w:rsidR="007C2D63" w:rsidRPr="00593EFE" w:rsidTr="00012FCF">
        <w:tc>
          <w:tcPr>
            <w:tcW w:w="815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283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900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499" w:type="dxa"/>
          </w:tcPr>
          <w:p w:rsidR="007C2D63" w:rsidRPr="007C2D63" w:rsidRDefault="007C2D63" w:rsidP="007C2D6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828" w:type="dxa"/>
          </w:tcPr>
          <w:p w:rsidR="007C2D63" w:rsidRPr="007C2D63" w:rsidRDefault="007C2D63" w:rsidP="007C2D6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78.025291482209%</w:t>
            </w:r>
          </w:p>
        </w:tc>
        <w:tc>
          <w:tcPr>
            <w:tcW w:w="704" w:type="dxa"/>
          </w:tcPr>
          <w:p w:rsidR="007C2D63" w:rsidRPr="007C2D63" w:rsidRDefault="007C2D63" w:rsidP="007C2D6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C2D63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651DFD" w:rsidRPr="00593EFE" w:rsidRDefault="00651DFD" w:rsidP="00651DFD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3"/>
        <w:gridCol w:w="1836"/>
        <w:gridCol w:w="1828"/>
        <w:gridCol w:w="697"/>
      </w:tblGrid>
      <w:tr w:rsidR="00651DFD" w:rsidRPr="00593EFE" w:rsidTr="00DE595F">
        <w:tc>
          <w:tcPr>
            <w:tcW w:w="794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Ticker</w:t>
            </w:r>
          </w:p>
        </w:tc>
        <w:tc>
          <w:tcPr>
            <w:tcW w:w="3413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6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Free Float</w:t>
            </w:r>
          </w:p>
        </w:tc>
        <w:tc>
          <w:tcPr>
            <w:tcW w:w="697" w:type="dxa"/>
            <w:vAlign w:val="center"/>
          </w:tcPr>
          <w:p w:rsidR="00651DFD" w:rsidRPr="00593EFE" w:rsidRDefault="00651DFD" w:rsidP="002D7792">
            <w:pPr>
              <w:pStyle w:val="ICATableCaption"/>
            </w:pPr>
            <w:r w:rsidRPr="00593EFE">
              <w:t>Rank</w:t>
            </w:r>
          </w:p>
        </w:tc>
      </w:tr>
      <w:tr w:rsidR="00DE595F" w:rsidRPr="00593EFE" w:rsidTr="00DE595F">
        <w:tc>
          <w:tcPr>
            <w:tcW w:w="794" w:type="dxa"/>
          </w:tcPr>
          <w:p w:rsidR="00DE595F" w:rsidRPr="00DE595F" w:rsidRDefault="00DE595F" w:rsidP="00DE59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</w:tcPr>
          <w:p w:rsidR="00DE595F" w:rsidRPr="00DE595F" w:rsidRDefault="00DE595F" w:rsidP="00DE59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36" w:type="dxa"/>
          </w:tcPr>
          <w:p w:rsidR="00DE595F" w:rsidRPr="00DE595F" w:rsidRDefault="00DE595F" w:rsidP="00DE59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</w:tcPr>
          <w:p w:rsidR="00DE595F" w:rsidRPr="00DE595F" w:rsidRDefault="00DE595F" w:rsidP="00DE59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697" w:type="dxa"/>
          </w:tcPr>
          <w:p w:rsidR="00DE595F" w:rsidRPr="00DE595F" w:rsidRDefault="00DE595F" w:rsidP="00DE595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DE595F" w:rsidRPr="00593EFE" w:rsidTr="00DE595F">
        <w:tc>
          <w:tcPr>
            <w:tcW w:w="794" w:type="dxa"/>
          </w:tcPr>
          <w:p w:rsidR="00DE595F" w:rsidRPr="00DE595F" w:rsidRDefault="00DE595F" w:rsidP="00DE59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DRD</w:t>
            </w:r>
          </w:p>
        </w:tc>
        <w:tc>
          <w:tcPr>
            <w:tcW w:w="3413" w:type="dxa"/>
          </w:tcPr>
          <w:p w:rsidR="00DE595F" w:rsidRPr="00DE595F" w:rsidRDefault="00DE595F" w:rsidP="00DE59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DRD Gold Ltd</w:t>
            </w:r>
          </w:p>
        </w:tc>
        <w:tc>
          <w:tcPr>
            <w:tcW w:w="1836" w:type="dxa"/>
          </w:tcPr>
          <w:p w:rsidR="00DE595F" w:rsidRPr="00DE595F" w:rsidRDefault="00DE595F" w:rsidP="00DE59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ZAE000058723</w:t>
            </w:r>
          </w:p>
        </w:tc>
        <w:tc>
          <w:tcPr>
            <w:tcW w:w="1828" w:type="dxa"/>
          </w:tcPr>
          <w:p w:rsidR="00DE595F" w:rsidRPr="00DE595F" w:rsidRDefault="00DE595F" w:rsidP="00DE59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48.699999970275%</w:t>
            </w:r>
          </w:p>
        </w:tc>
        <w:tc>
          <w:tcPr>
            <w:tcW w:w="697" w:type="dxa"/>
          </w:tcPr>
          <w:p w:rsidR="00DE595F" w:rsidRPr="00DE595F" w:rsidRDefault="008A7D8A" w:rsidP="00DE595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86</w:t>
            </w:r>
          </w:p>
        </w:tc>
      </w:tr>
      <w:tr w:rsidR="00DE595F" w:rsidRPr="00593EFE" w:rsidTr="00DE595F">
        <w:tc>
          <w:tcPr>
            <w:tcW w:w="794" w:type="dxa"/>
          </w:tcPr>
          <w:p w:rsidR="00DE595F" w:rsidRPr="00DE595F" w:rsidRDefault="00DE595F" w:rsidP="00DE59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ZED</w:t>
            </w:r>
          </w:p>
        </w:tc>
        <w:tc>
          <w:tcPr>
            <w:tcW w:w="3413" w:type="dxa"/>
          </w:tcPr>
          <w:p w:rsidR="00DE595F" w:rsidRPr="00DE595F" w:rsidRDefault="00DE595F" w:rsidP="00DE59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Zeder Inv Ltd</w:t>
            </w:r>
          </w:p>
        </w:tc>
        <w:tc>
          <w:tcPr>
            <w:tcW w:w="1836" w:type="dxa"/>
          </w:tcPr>
          <w:p w:rsidR="00DE595F" w:rsidRPr="00DE595F" w:rsidRDefault="00DE595F" w:rsidP="00DE595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ZAE000088431</w:t>
            </w:r>
          </w:p>
        </w:tc>
        <w:tc>
          <w:tcPr>
            <w:tcW w:w="1828" w:type="dxa"/>
          </w:tcPr>
          <w:p w:rsidR="00DE595F" w:rsidRPr="00DE595F" w:rsidRDefault="00DE595F" w:rsidP="00DE595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DE595F">
              <w:rPr>
                <w:rFonts w:ascii="Arial" w:hAnsi="Arial" w:cs="Arial"/>
                <w:color w:val="666699"/>
                <w:sz w:val="18"/>
                <w:szCs w:val="18"/>
              </w:rPr>
              <w:t>55.171721984118%</w:t>
            </w:r>
          </w:p>
        </w:tc>
        <w:tc>
          <w:tcPr>
            <w:tcW w:w="697" w:type="dxa"/>
          </w:tcPr>
          <w:p w:rsidR="00DE595F" w:rsidRPr="00DE595F" w:rsidRDefault="008A7D8A" w:rsidP="00DE595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128</w:t>
            </w:r>
          </w:p>
        </w:tc>
      </w:tr>
    </w:tbl>
    <w:p w:rsidR="00747CA4" w:rsidRPr="00455D7E" w:rsidRDefault="00747CA4" w:rsidP="00747CA4">
      <w:pPr>
        <w:pStyle w:val="ICAHeading2"/>
      </w:pPr>
    </w:p>
    <w:p w:rsidR="00747CA4" w:rsidRDefault="00747CA4" w:rsidP="00747CA4">
      <w:pPr>
        <w:pStyle w:val="ICAHeading2"/>
      </w:pPr>
      <w:r w:rsidRPr="000639E1">
        <w:t>FTSE/JSE Resource 10 (J210; J310; J3EQ)</w:t>
      </w:r>
    </w:p>
    <w:p w:rsidR="00747CA4" w:rsidRPr="00490E82" w:rsidRDefault="00747CA4" w:rsidP="00747CA4">
      <w:pPr>
        <w:pStyle w:val="ICAParagraphText"/>
      </w:pPr>
      <w:r w:rsidRPr="00490E82">
        <w:t>NO CONSTITUENT ADDITIONS OR DELETIONS</w:t>
      </w:r>
    </w:p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:rsidTr="00603E00">
        <w:tc>
          <w:tcPr>
            <w:tcW w:w="79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414D8" w:rsidRPr="001F2CA3" w:rsidTr="00603E00">
        <w:tc>
          <w:tcPr>
            <w:tcW w:w="793" w:type="dxa"/>
          </w:tcPr>
          <w:p w:rsidR="007414D8" w:rsidRPr="007414D8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</w:tcPr>
          <w:p w:rsidR="007414D8" w:rsidRPr="007414D8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</w:tcPr>
          <w:p w:rsidR="007414D8" w:rsidRPr="007414D8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</w:tcPr>
          <w:p w:rsidR="007414D8" w:rsidRPr="007414D8" w:rsidRDefault="007414D8" w:rsidP="007414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69.709999940508%</w:t>
            </w:r>
          </w:p>
        </w:tc>
        <w:tc>
          <w:tcPr>
            <w:tcW w:w="697" w:type="dxa"/>
          </w:tcPr>
          <w:p w:rsidR="007414D8" w:rsidRPr="007414D8" w:rsidRDefault="007414D8" w:rsidP="007414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7414D8" w:rsidRPr="001F2CA3" w:rsidTr="00603E00">
        <w:tc>
          <w:tcPr>
            <w:tcW w:w="793" w:type="dxa"/>
          </w:tcPr>
          <w:p w:rsidR="007414D8" w:rsidRPr="007414D8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</w:tcPr>
          <w:p w:rsidR="007414D8" w:rsidRPr="007414D8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37" w:type="dxa"/>
          </w:tcPr>
          <w:p w:rsidR="007414D8" w:rsidRPr="007414D8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</w:tcPr>
          <w:p w:rsidR="007414D8" w:rsidRPr="007414D8" w:rsidRDefault="007414D8" w:rsidP="007414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697" w:type="dxa"/>
          </w:tcPr>
          <w:p w:rsidR="007414D8" w:rsidRPr="007414D8" w:rsidRDefault="007414D8" w:rsidP="007414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7414D8" w:rsidRPr="001F2CA3" w:rsidTr="00603E00">
        <w:tc>
          <w:tcPr>
            <w:tcW w:w="793" w:type="dxa"/>
          </w:tcPr>
          <w:p w:rsidR="007414D8" w:rsidRPr="007414D8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13" w:type="dxa"/>
          </w:tcPr>
          <w:p w:rsidR="007414D8" w:rsidRPr="007414D8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37" w:type="dxa"/>
          </w:tcPr>
          <w:p w:rsidR="007414D8" w:rsidRPr="007414D8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</w:tcPr>
          <w:p w:rsidR="007414D8" w:rsidRPr="007414D8" w:rsidRDefault="007414D8" w:rsidP="007414D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86.150000046181%</w:t>
            </w:r>
          </w:p>
        </w:tc>
        <w:tc>
          <w:tcPr>
            <w:tcW w:w="697" w:type="dxa"/>
          </w:tcPr>
          <w:p w:rsidR="007414D8" w:rsidRPr="007414D8" w:rsidRDefault="007414D8" w:rsidP="007414D8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414D8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747CA4" w:rsidRPr="001F2CA3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Default="00747CA4" w:rsidP="00747CA4">
      <w:pPr>
        <w:pStyle w:val="ICAHeading2"/>
      </w:pPr>
      <w:r w:rsidRPr="00E61623">
        <w:t>FTSE/JSE Industrial 25 (J211; J311; J5EQ)</w:t>
      </w:r>
    </w:p>
    <w:p w:rsidR="007414D8" w:rsidRDefault="007414D8" w:rsidP="007414D8">
      <w:pPr>
        <w:pStyle w:val="ICAHeading3"/>
      </w:pPr>
      <w:r w:rsidRPr="00593EFE">
        <w:t>Equities for inclusion to index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15"/>
        <w:gridCol w:w="2830"/>
        <w:gridCol w:w="1900"/>
        <w:gridCol w:w="1499"/>
        <w:gridCol w:w="1828"/>
        <w:gridCol w:w="704"/>
      </w:tblGrid>
      <w:tr w:rsidR="007414D8" w:rsidRPr="00593EFE" w:rsidTr="001C7645">
        <w:tc>
          <w:tcPr>
            <w:tcW w:w="815" w:type="dxa"/>
            <w:vAlign w:val="center"/>
          </w:tcPr>
          <w:p w:rsidR="007414D8" w:rsidRPr="00593EFE" w:rsidRDefault="007414D8" w:rsidP="001C7645">
            <w:pPr>
              <w:pStyle w:val="ICATableCaption"/>
            </w:pPr>
            <w:r w:rsidRPr="00593EFE">
              <w:t>Ticker</w:t>
            </w:r>
          </w:p>
        </w:tc>
        <w:tc>
          <w:tcPr>
            <w:tcW w:w="2830" w:type="dxa"/>
            <w:vAlign w:val="center"/>
          </w:tcPr>
          <w:p w:rsidR="007414D8" w:rsidRPr="00593EFE" w:rsidRDefault="007414D8" w:rsidP="001C764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00" w:type="dxa"/>
            <w:vAlign w:val="center"/>
          </w:tcPr>
          <w:p w:rsidR="007414D8" w:rsidRPr="00593EFE" w:rsidRDefault="007414D8" w:rsidP="001C7645">
            <w:pPr>
              <w:pStyle w:val="ICATableCaption"/>
            </w:pPr>
            <w:r w:rsidRPr="00593EFE">
              <w:t>ISIN</w:t>
            </w:r>
          </w:p>
        </w:tc>
        <w:tc>
          <w:tcPr>
            <w:tcW w:w="1499" w:type="dxa"/>
            <w:vAlign w:val="center"/>
          </w:tcPr>
          <w:p w:rsidR="007414D8" w:rsidRPr="00593EFE" w:rsidRDefault="007414D8" w:rsidP="001C7645">
            <w:pPr>
              <w:pStyle w:val="ICATableCaption"/>
            </w:pPr>
            <w:r w:rsidRPr="00593EFE">
              <w:t>SII</w:t>
            </w:r>
          </w:p>
        </w:tc>
        <w:tc>
          <w:tcPr>
            <w:tcW w:w="1828" w:type="dxa"/>
            <w:vAlign w:val="center"/>
          </w:tcPr>
          <w:p w:rsidR="007414D8" w:rsidRPr="00593EFE" w:rsidRDefault="007414D8" w:rsidP="001C764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4" w:type="dxa"/>
            <w:vAlign w:val="center"/>
          </w:tcPr>
          <w:p w:rsidR="007414D8" w:rsidRPr="00593EFE" w:rsidRDefault="007414D8" w:rsidP="001C7645">
            <w:pPr>
              <w:pStyle w:val="ICATableCaption"/>
            </w:pPr>
            <w:r w:rsidRPr="00593EFE">
              <w:t>Rank</w:t>
            </w:r>
          </w:p>
        </w:tc>
      </w:tr>
      <w:tr w:rsidR="007414D8" w:rsidRPr="00593EFE" w:rsidTr="001C7645">
        <w:tc>
          <w:tcPr>
            <w:tcW w:w="815" w:type="dxa"/>
          </w:tcPr>
          <w:p w:rsidR="007414D8" w:rsidRPr="002A1FD0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830" w:type="dxa"/>
          </w:tcPr>
          <w:p w:rsidR="007414D8" w:rsidRPr="002A1FD0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900" w:type="dxa"/>
          </w:tcPr>
          <w:p w:rsidR="007414D8" w:rsidRPr="002A1FD0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499" w:type="dxa"/>
          </w:tcPr>
          <w:p w:rsidR="007414D8" w:rsidRPr="002A1FD0" w:rsidRDefault="007414D8" w:rsidP="00295F2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  <w:r w:rsidR="00295F2F" w:rsidRPr="00295F2F">
              <w:rPr>
                <w:rFonts w:ascii="Arial" w:hAnsi="Arial" w:cs="Arial"/>
                <w:color w:val="666699"/>
                <w:sz w:val="18"/>
                <w:szCs w:val="18"/>
              </w:rPr>
              <w:t xml:space="preserve">3,729,219,080 </w:t>
            </w: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</w:tcPr>
          <w:p w:rsidR="007414D8" w:rsidRPr="002A1FD0" w:rsidRDefault="007414D8" w:rsidP="007414D8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32.244764323729%</w:t>
            </w:r>
          </w:p>
        </w:tc>
        <w:tc>
          <w:tcPr>
            <w:tcW w:w="704" w:type="dxa"/>
          </w:tcPr>
          <w:p w:rsidR="007414D8" w:rsidRPr="002A1FD0" w:rsidRDefault="002A1FD0" w:rsidP="002A1FD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7414D8" w:rsidRDefault="007414D8" w:rsidP="007414D8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2A1FD0" w:rsidRPr="00593EFE" w:rsidTr="001C7645">
        <w:tc>
          <w:tcPr>
            <w:tcW w:w="811" w:type="dxa"/>
            <w:vAlign w:val="center"/>
          </w:tcPr>
          <w:p w:rsidR="002A1FD0" w:rsidRPr="00593EFE" w:rsidRDefault="002A1FD0" w:rsidP="001C7645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2A1FD0" w:rsidRPr="00593EFE" w:rsidRDefault="002A1FD0" w:rsidP="001C764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2A1FD0" w:rsidRPr="00593EFE" w:rsidRDefault="002A1FD0" w:rsidP="001C7645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2A1FD0" w:rsidRPr="00593EFE" w:rsidRDefault="002A1FD0" w:rsidP="001C764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2A1FD0" w:rsidRPr="00593EFE" w:rsidRDefault="002A1FD0" w:rsidP="001C7645">
            <w:pPr>
              <w:pStyle w:val="ICATableCaption"/>
            </w:pPr>
            <w:r w:rsidRPr="00593EFE">
              <w:t>Rank</w:t>
            </w:r>
          </w:p>
        </w:tc>
      </w:tr>
      <w:tr w:rsidR="002A1FD0" w:rsidRPr="00593EFE" w:rsidTr="001C7645">
        <w:tc>
          <w:tcPr>
            <w:tcW w:w="811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087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2134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70.000000060796%</w:t>
            </w:r>
          </w:p>
        </w:tc>
        <w:tc>
          <w:tcPr>
            <w:tcW w:w="708" w:type="dxa"/>
          </w:tcPr>
          <w:p w:rsidR="002A1FD0" w:rsidRPr="002A1FD0" w:rsidRDefault="002A1FD0" w:rsidP="002A1FD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2A1FD0" w:rsidRPr="00455D7E" w:rsidTr="00603E00">
        <w:tc>
          <w:tcPr>
            <w:tcW w:w="794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14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35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  <w:tc>
          <w:tcPr>
            <w:tcW w:w="697" w:type="dxa"/>
          </w:tcPr>
          <w:p w:rsidR="002A1FD0" w:rsidRPr="002A1FD0" w:rsidRDefault="002A1FD0" w:rsidP="002A1FD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2A1FD0" w:rsidRPr="00455D7E" w:rsidTr="00603E00">
        <w:tc>
          <w:tcPr>
            <w:tcW w:w="794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414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35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70.000000060796%</w:t>
            </w:r>
          </w:p>
        </w:tc>
        <w:tc>
          <w:tcPr>
            <w:tcW w:w="697" w:type="dxa"/>
          </w:tcPr>
          <w:p w:rsidR="002A1FD0" w:rsidRPr="002A1FD0" w:rsidRDefault="002A1FD0" w:rsidP="002A1FD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2A1FD0" w:rsidRPr="00455D7E" w:rsidTr="00603E00">
        <w:tc>
          <w:tcPr>
            <w:tcW w:w="794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14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35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</w:tcPr>
          <w:p w:rsidR="002A1FD0" w:rsidRPr="002A1FD0" w:rsidRDefault="002A1FD0" w:rsidP="002A1FD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  <w:tc>
          <w:tcPr>
            <w:tcW w:w="697" w:type="dxa"/>
          </w:tcPr>
          <w:p w:rsidR="002A1FD0" w:rsidRPr="002A1FD0" w:rsidRDefault="002A1FD0" w:rsidP="002A1FD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747CA4" w:rsidRPr="00455D7E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E61623">
        <w:t>FTSE/JSE Financial 15 (J212; J4EQ)</w:t>
      </w:r>
    </w:p>
    <w:p w:rsidR="00951A2B" w:rsidRDefault="00951A2B" w:rsidP="00951A2B">
      <w:pPr>
        <w:pStyle w:val="ICAParagraphText"/>
      </w:pPr>
      <w:r w:rsidRPr="00490E82">
        <w:t>NO CONSTITUENT ADDITIONS OR DELETIONS</w:t>
      </w:r>
    </w:p>
    <w:p w:rsidR="00951A2B" w:rsidRPr="00490E82" w:rsidRDefault="00951A2B" w:rsidP="00951A2B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951A2B" w:rsidRPr="00830506" w:rsidTr="00603E00">
        <w:tc>
          <w:tcPr>
            <w:tcW w:w="794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1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8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93.574812107612%</w:t>
            </w:r>
          </w:p>
        </w:tc>
        <w:tc>
          <w:tcPr>
            <w:tcW w:w="697" w:type="dxa"/>
          </w:tcPr>
          <w:p w:rsidR="00951A2B" w:rsidRPr="00951A2B" w:rsidRDefault="00951A2B" w:rsidP="00951A2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951A2B" w:rsidRPr="00830506" w:rsidTr="00603E00">
        <w:tc>
          <w:tcPr>
            <w:tcW w:w="794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99.455700799029%</w:t>
            </w:r>
          </w:p>
        </w:tc>
        <w:tc>
          <w:tcPr>
            <w:tcW w:w="697" w:type="dxa"/>
          </w:tcPr>
          <w:p w:rsidR="00951A2B" w:rsidRPr="00951A2B" w:rsidRDefault="00951A2B" w:rsidP="00951A2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951A2B" w:rsidRPr="00830506" w:rsidTr="00603E00">
        <w:tc>
          <w:tcPr>
            <w:tcW w:w="794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77.946763089618%</w:t>
            </w:r>
          </w:p>
        </w:tc>
        <w:tc>
          <w:tcPr>
            <w:tcW w:w="697" w:type="dxa"/>
          </w:tcPr>
          <w:p w:rsidR="00951A2B" w:rsidRPr="00951A2B" w:rsidRDefault="00951A2B" w:rsidP="00951A2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951A2B" w:rsidRPr="00830506" w:rsidTr="00603E00">
        <w:tc>
          <w:tcPr>
            <w:tcW w:w="794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411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38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</w:tcPr>
          <w:p w:rsidR="00951A2B" w:rsidRPr="00951A2B" w:rsidRDefault="00951A2B" w:rsidP="00951A2B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79.196579398715%</w:t>
            </w:r>
          </w:p>
        </w:tc>
        <w:tc>
          <w:tcPr>
            <w:tcW w:w="697" w:type="dxa"/>
          </w:tcPr>
          <w:p w:rsidR="00951A2B" w:rsidRPr="00951A2B" w:rsidRDefault="00951A2B" w:rsidP="00951A2B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951A2B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747CA4" w:rsidRDefault="00747CA4" w:rsidP="00747CA4">
      <w:pPr>
        <w:pStyle w:val="ICAHeading2"/>
      </w:pPr>
      <w:r w:rsidRPr="005A7636">
        <w:t>FTSE/JSE Financial and Industrial 30 (J213)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F920A4" w:rsidRPr="00455D7E" w:rsidTr="001C7645">
        <w:tc>
          <w:tcPr>
            <w:tcW w:w="710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04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5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468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 xml:space="preserve"> 331,027,300 </w:t>
            </w:r>
          </w:p>
        </w:tc>
        <w:tc>
          <w:tcPr>
            <w:tcW w:w="1982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707" w:type="dxa"/>
          </w:tcPr>
          <w:p w:rsidR="00F920A4" w:rsidRPr="00F920A4" w:rsidRDefault="00F920A4" w:rsidP="00F920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</w:tbl>
    <w:p w:rsidR="00747CA4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138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F920A4" w:rsidRPr="00A94BB7" w:rsidTr="001C7645">
        <w:tc>
          <w:tcPr>
            <w:tcW w:w="710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04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835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982" w:type="dxa"/>
          </w:tcPr>
          <w:p w:rsidR="00F920A4" w:rsidRPr="00F920A4" w:rsidRDefault="00F920A4" w:rsidP="00F920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1.982941436602%</w:t>
            </w:r>
          </w:p>
        </w:tc>
        <w:tc>
          <w:tcPr>
            <w:tcW w:w="707" w:type="dxa"/>
          </w:tcPr>
          <w:p w:rsidR="00F920A4" w:rsidRPr="00F920A4" w:rsidRDefault="00F920A4" w:rsidP="00F920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1"/>
        <w:gridCol w:w="3476"/>
        <w:gridCol w:w="1837"/>
        <w:gridCol w:w="1887"/>
        <w:gridCol w:w="637"/>
      </w:tblGrid>
      <w:tr w:rsidR="00747CA4" w:rsidRPr="00455D7E" w:rsidTr="00603E00">
        <w:tc>
          <w:tcPr>
            <w:tcW w:w="73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76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8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F920A4" w:rsidRPr="00455D7E" w:rsidTr="001C7645">
        <w:tc>
          <w:tcPr>
            <w:tcW w:w="731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476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837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87" w:type="dxa"/>
          </w:tcPr>
          <w:p w:rsidR="00F920A4" w:rsidRPr="00F920A4" w:rsidRDefault="00F920A4" w:rsidP="00F920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2.280772118929%</w:t>
            </w:r>
          </w:p>
        </w:tc>
        <w:tc>
          <w:tcPr>
            <w:tcW w:w="637" w:type="dxa"/>
          </w:tcPr>
          <w:p w:rsidR="00F920A4" w:rsidRPr="00F920A4" w:rsidRDefault="00F920A4" w:rsidP="00F920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F920A4" w:rsidRPr="00707812" w:rsidTr="00603E00">
        <w:tc>
          <w:tcPr>
            <w:tcW w:w="731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76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37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87" w:type="dxa"/>
          </w:tcPr>
          <w:p w:rsidR="00F920A4" w:rsidRPr="00F920A4" w:rsidRDefault="00F920A4" w:rsidP="00F920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93.954084392628%</w:t>
            </w:r>
          </w:p>
        </w:tc>
        <w:tc>
          <w:tcPr>
            <w:tcW w:w="637" w:type="dxa"/>
          </w:tcPr>
          <w:p w:rsidR="00F920A4" w:rsidRPr="00F920A4" w:rsidRDefault="00F920A4" w:rsidP="00F920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F920A4" w:rsidRPr="00707812" w:rsidTr="00603E00">
        <w:tc>
          <w:tcPr>
            <w:tcW w:w="731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76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7" w:type="dxa"/>
          </w:tcPr>
          <w:p w:rsidR="00F920A4" w:rsidRPr="00F920A4" w:rsidRDefault="00F920A4" w:rsidP="00F920A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87" w:type="dxa"/>
          </w:tcPr>
          <w:p w:rsidR="00F920A4" w:rsidRPr="00F920A4" w:rsidRDefault="00F920A4" w:rsidP="00F920A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637" w:type="dxa"/>
          </w:tcPr>
          <w:p w:rsidR="00F920A4" w:rsidRPr="00F920A4" w:rsidRDefault="00F920A4" w:rsidP="00F920A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747CA4" w:rsidRPr="00707812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Pr="00455D7E" w:rsidRDefault="00747CA4" w:rsidP="00747CA4">
      <w:pPr>
        <w:pStyle w:val="ICAHeading2"/>
      </w:pPr>
      <w:r w:rsidRPr="00490E82">
        <w:t>FTSE/JSE Alternative Exchange Index (J232)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CC3C4F" w:rsidRPr="00455D7E" w:rsidTr="001C7645">
        <w:tc>
          <w:tcPr>
            <w:tcW w:w="710" w:type="dxa"/>
          </w:tcPr>
          <w:p w:rsidR="00CC3C4F" w:rsidRPr="00CC3C4F" w:rsidRDefault="00CC3C4F" w:rsidP="00CC3C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VIS</w:t>
            </w:r>
          </w:p>
        </w:tc>
        <w:tc>
          <w:tcPr>
            <w:tcW w:w="2904" w:type="dxa"/>
          </w:tcPr>
          <w:p w:rsidR="00CC3C4F" w:rsidRPr="00CC3C4F" w:rsidRDefault="00CC3C4F" w:rsidP="00CC3C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Visual International Hldgs Ltd</w:t>
            </w:r>
          </w:p>
        </w:tc>
        <w:tc>
          <w:tcPr>
            <w:tcW w:w="1835" w:type="dxa"/>
          </w:tcPr>
          <w:p w:rsidR="00CC3C4F" w:rsidRPr="00CC3C4F" w:rsidRDefault="00CC3C4F" w:rsidP="00CC3C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ZAE000187407</w:t>
            </w:r>
          </w:p>
        </w:tc>
        <w:tc>
          <w:tcPr>
            <w:tcW w:w="1468" w:type="dxa"/>
          </w:tcPr>
          <w:p w:rsidR="00CC3C4F" w:rsidRPr="00CC3C4F" w:rsidRDefault="00CC3C4F" w:rsidP="00CC3C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 xml:space="preserve"> 401,265,547 </w:t>
            </w:r>
          </w:p>
        </w:tc>
        <w:tc>
          <w:tcPr>
            <w:tcW w:w="1982" w:type="dxa"/>
          </w:tcPr>
          <w:p w:rsidR="00CC3C4F" w:rsidRPr="00CC3C4F" w:rsidRDefault="00CC3C4F" w:rsidP="00CC3C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40.719103970515%</w:t>
            </w:r>
          </w:p>
        </w:tc>
        <w:tc>
          <w:tcPr>
            <w:tcW w:w="707" w:type="dxa"/>
          </w:tcPr>
          <w:p w:rsidR="00CC3C4F" w:rsidRPr="00CC3C4F" w:rsidRDefault="00CC3C4F" w:rsidP="00CC3C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Equities for exclusion from index</w:t>
      </w:r>
    </w:p>
    <w:p w:rsidR="00747CA4" w:rsidRPr="00455D7E" w:rsidRDefault="00747CA4" w:rsidP="00747CA4">
      <w:pPr>
        <w:pStyle w:val="ICAParagraphText"/>
      </w:pPr>
      <w:r w:rsidRPr="00455D7E">
        <w:t xml:space="preserve">NO CONSTITUENT </w:t>
      </w:r>
      <w:r>
        <w:t>DELETIONS</w:t>
      </w:r>
      <w:r w:rsidRPr="00455D7E">
        <w:t xml:space="preserve"> </w:t>
      </w:r>
    </w:p>
    <w:p w:rsidR="00747CA4" w:rsidRPr="00455D7E" w:rsidRDefault="00747CA4" w:rsidP="00747CA4">
      <w:pPr>
        <w:pStyle w:val="ICAHeading2"/>
      </w:pPr>
      <w:r w:rsidRPr="002549D9">
        <w:t>FTSE/JSE ALTX 15 (J233)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CC3C4F" w:rsidRPr="00455D7E" w:rsidTr="00603E00">
        <w:tc>
          <w:tcPr>
            <w:tcW w:w="710" w:type="dxa"/>
          </w:tcPr>
          <w:p w:rsidR="00CC3C4F" w:rsidRPr="00CC3C4F" w:rsidRDefault="00CC3C4F" w:rsidP="00CC3C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CMO</w:t>
            </w:r>
          </w:p>
        </w:tc>
        <w:tc>
          <w:tcPr>
            <w:tcW w:w="2904" w:type="dxa"/>
          </w:tcPr>
          <w:p w:rsidR="00CC3C4F" w:rsidRPr="00CC3C4F" w:rsidRDefault="00CC3C4F" w:rsidP="00CC3C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Chrometco Ltd</w:t>
            </w:r>
          </w:p>
        </w:tc>
        <w:tc>
          <w:tcPr>
            <w:tcW w:w="1835" w:type="dxa"/>
          </w:tcPr>
          <w:p w:rsidR="00CC3C4F" w:rsidRPr="00CC3C4F" w:rsidRDefault="00CC3C4F" w:rsidP="00CC3C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ZAE000070249</w:t>
            </w:r>
          </w:p>
        </w:tc>
        <w:tc>
          <w:tcPr>
            <w:tcW w:w="1468" w:type="dxa"/>
          </w:tcPr>
          <w:p w:rsidR="00CC3C4F" w:rsidRPr="00CC3C4F" w:rsidRDefault="00CC3C4F" w:rsidP="00CC3C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 xml:space="preserve"> 2,542,428,683 </w:t>
            </w:r>
          </w:p>
        </w:tc>
        <w:tc>
          <w:tcPr>
            <w:tcW w:w="1982" w:type="dxa"/>
          </w:tcPr>
          <w:p w:rsidR="00CC3C4F" w:rsidRPr="00CC3C4F" w:rsidRDefault="00CC3C4F" w:rsidP="00CC3C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10.501688475484%</w:t>
            </w:r>
          </w:p>
        </w:tc>
        <w:tc>
          <w:tcPr>
            <w:tcW w:w="707" w:type="dxa"/>
          </w:tcPr>
          <w:p w:rsidR="00CC3C4F" w:rsidRPr="00CC3C4F" w:rsidRDefault="00CC3C4F" w:rsidP="00CC3C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</w:tr>
      <w:tr w:rsidR="00CC3C4F" w:rsidRPr="00455D7E" w:rsidTr="00603E00">
        <w:tc>
          <w:tcPr>
            <w:tcW w:w="710" w:type="dxa"/>
          </w:tcPr>
          <w:p w:rsidR="00CC3C4F" w:rsidRPr="00CC3C4F" w:rsidRDefault="00CC3C4F" w:rsidP="00CC3C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GLI</w:t>
            </w:r>
          </w:p>
        </w:tc>
        <w:tc>
          <w:tcPr>
            <w:tcW w:w="2904" w:type="dxa"/>
          </w:tcPr>
          <w:p w:rsidR="00CC3C4F" w:rsidRPr="00CC3C4F" w:rsidRDefault="00CC3C4F" w:rsidP="00CC3C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Go Life International L</w:t>
            </w:r>
            <w:r w:rsidR="00842A33">
              <w:rPr>
                <w:rFonts w:ascii="Arial" w:hAnsi="Arial" w:cs="Arial"/>
                <w:color w:val="666699"/>
                <w:sz w:val="18"/>
                <w:szCs w:val="18"/>
              </w:rPr>
              <w:t>t</w:t>
            </w: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d</w:t>
            </w:r>
          </w:p>
        </w:tc>
        <w:tc>
          <w:tcPr>
            <w:tcW w:w="1835" w:type="dxa"/>
          </w:tcPr>
          <w:p w:rsidR="00CC3C4F" w:rsidRPr="00CC3C4F" w:rsidRDefault="00CC3C4F" w:rsidP="00CC3C4F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MU0330N00004</w:t>
            </w:r>
          </w:p>
        </w:tc>
        <w:tc>
          <w:tcPr>
            <w:tcW w:w="1468" w:type="dxa"/>
          </w:tcPr>
          <w:p w:rsidR="00CC3C4F" w:rsidRPr="00CC3C4F" w:rsidRDefault="00CC3C4F" w:rsidP="00CC3C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 xml:space="preserve"> 900,000,000 </w:t>
            </w:r>
          </w:p>
        </w:tc>
        <w:tc>
          <w:tcPr>
            <w:tcW w:w="1982" w:type="dxa"/>
          </w:tcPr>
          <w:p w:rsidR="00CC3C4F" w:rsidRPr="00CC3C4F" w:rsidRDefault="00CC3C4F" w:rsidP="00CC3C4F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11.072219666667%</w:t>
            </w:r>
          </w:p>
        </w:tc>
        <w:tc>
          <w:tcPr>
            <w:tcW w:w="707" w:type="dxa"/>
          </w:tcPr>
          <w:p w:rsidR="00CC3C4F" w:rsidRPr="00CC3C4F" w:rsidRDefault="00CC3C4F" w:rsidP="00CC3C4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C3C4F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</w:tbl>
    <w:p w:rsidR="00747CA4" w:rsidRDefault="00747CA4" w:rsidP="00747CA4">
      <w:pPr>
        <w:pStyle w:val="ICAHeading3"/>
      </w:pPr>
      <w:r w:rsidRPr="00455D7E">
        <w:t>Equities for exclusion from index</w:t>
      </w:r>
    </w:p>
    <w:p w:rsidR="00747CA4" w:rsidRPr="007868C6" w:rsidRDefault="00747CA4" w:rsidP="00747CA4">
      <w:pPr>
        <w:pStyle w:val="ICAParagraphText"/>
      </w:pPr>
      <w:r w:rsidRPr="00455D7E">
        <w:t xml:space="preserve">NO CONSTITUENT </w:t>
      </w:r>
      <w:r>
        <w:t xml:space="preserve">DELETIONS </w:t>
      </w:r>
    </w:p>
    <w:p w:rsidR="00747CA4" w:rsidRPr="00455D7E" w:rsidRDefault="00747CA4" w:rsidP="00747CA4">
      <w:pPr>
        <w:pStyle w:val="ICAHeading3"/>
      </w:pPr>
      <w:r w:rsidRPr="00455D7E">
        <w:t>Index Reserve List</w:t>
      </w:r>
    </w:p>
    <w:p w:rsidR="00747CA4" w:rsidRPr="00455D7E" w:rsidRDefault="00747CA4" w:rsidP="00747CA4">
      <w:pPr>
        <w:pStyle w:val="ICAParagraphText"/>
      </w:pPr>
      <w:r w:rsidRPr="00455D7E">
        <w:t>No eligible companies remaining on reserve list</w:t>
      </w:r>
    </w:p>
    <w:p w:rsidR="00747CA4" w:rsidRDefault="00747CA4" w:rsidP="00747CA4">
      <w:pPr>
        <w:pStyle w:val="ICAHeading2"/>
      </w:pPr>
      <w:r w:rsidRPr="009449A1">
        <w:t>FTSE/JSE Preference Share Index (J251)</w:t>
      </w:r>
    </w:p>
    <w:p w:rsidR="00747CA4" w:rsidRDefault="00747CA4" w:rsidP="00747CA4">
      <w:pPr>
        <w:pStyle w:val="ICAHeading3"/>
      </w:pPr>
      <w:r w:rsidRPr="00455D7E">
        <w:t>Equities for inclusion to index</w:t>
      </w:r>
    </w:p>
    <w:p w:rsidR="00D400AA" w:rsidRPr="00B70A06" w:rsidRDefault="00CC3C4F" w:rsidP="00B70A06">
      <w:pPr>
        <w:rPr>
          <w:rFonts w:ascii="Arial" w:hAnsi="Arial" w:cs="Arial"/>
          <w:color w:val="666699"/>
          <w:sz w:val="18"/>
          <w:lang w:val="en-ZA"/>
        </w:rPr>
      </w:pPr>
      <w:r w:rsidRPr="00CC3C4F">
        <w:rPr>
          <w:rFonts w:ascii="Arial" w:hAnsi="Arial" w:cs="Arial"/>
          <w:color w:val="666699"/>
          <w:sz w:val="18"/>
          <w:lang w:val="en-ZA"/>
        </w:rPr>
        <w:t>NO CONSTITUENT ADDITIONS OR DELETIONS</w:t>
      </w:r>
    </w:p>
    <w:p w:rsidR="00747CA4" w:rsidRPr="003A6CFC" w:rsidRDefault="00747CA4" w:rsidP="00747CA4">
      <w:pPr>
        <w:pStyle w:val="ICAHeading2"/>
      </w:pPr>
      <w:r w:rsidRPr="003A6CFC">
        <w:t>FTSE/JSE SA Listed Property Index (J253)</w:t>
      </w:r>
    </w:p>
    <w:p w:rsidR="00747CA4" w:rsidRPr="00455D7E" w:rsidRDefault="00747CA4" w:rsidP="00747CA4">
      <w:pPr>
        <w:pStyle w:val="ICAParagraphText"/>
      </w:pPr>
      <w:bookmarkStart w:id="1" w:name="OLE_LINK1"/>
      <w:r w:rsidRPr="00455D7E">
        <w:t>NO CONSTITUENT ADDITIONS OR DELETIONS</w:t>
      </w:r>
    </w:p>
    <w:bookmarkEnd w:id="1"/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11"/>
        <w:gridCol w:w="1837"/>
        <w:gridCol w:w="1828"/>
        <w:gridCol w:w="697"/>
      </w:tblGrid>
      <w:tr w:rsidR="00747CA4" w:rsidRPr="00455D7E" w:rsidTr="00603E00">
        <w:tc>
          <w:tcPr>
            <w:tcW w:w="79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51A52" w:rsidRPr="00455D7E" w:rsidTr="00603E00">
        <w:tc>
          <w:tcPr>
            <w:tcW w:w="795" w:type="dxa"/>
          </w:tcPr>
          <w:p w:rsidR="00A51A52" w:rsidRPr="007E2B10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411" w:type="dxa"/>
          </w:tcPr>
          <w:p w:rsidR="00A51A52" w:rsidRPr="007E2B10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37" w:type="dxa"/>
          </w:tcPr>
          <w:p w:rsidR="00A51A52" w:rsidRPr="007E2B10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:rsidR="00A51A52" w:rsidRPr="00A51A52" w:rsidRDefault="00A51A52" w:rsidP="00A51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89.213996458037%</w:t>
            </w:r>
          </w:p>
        </w:tc>
        <w:tc>
          <w:tcPr>
            <w:tcW w:w="697" w:type="dxa"/>
          </w:tcPr>
          <w:p w:rsidR="00A51A52" w:rsidRPr="007E2B10" w:rsidRDefault="00A51A52" w:rsidP="00A51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A51A52" w:rsidRPr="00455D7E" w:rsidTr="00603E00">
        <w:tc>
          <w:tcPr>
            <w:tcW w:w="795" w:type="dxa"/>
          </w:tcPr>
          <w:p w:rsidR="00A51A52" w:rsidRPr="007E2B10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411" w:type="dxa"/>
          </w:tcPr>
          <w:p w:rsidR="00A51A52" w:rsidRPr="007E2B10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37" w:type="dxa"/>
          </w:tcPr>
          <w:p w:rsidR="00A51A52" w:rsidRPr="007E2B10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E2B10"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828" w:type="dxa"/>
          </w:tcPr>
          <w:p w:rsidR="00A51A52" w:rsidRPr="00A51A52" w:rsidRDefault="00A51A52" w:rsidP="00A51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45.449999902740%</w:t>
            </w:r>
          </w:p>
        </w:tc>
        <w:tc>
          <w:tcPr>
            <w:tcW w:w="697" w:type="dxa"/>
          </w:tcPr>
          <w:p w:rsidR="00A51A52" w:rsidRPr="007E2B10" w:rsidRDefault="00A51A52" w:rsidP="00A51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747CA4" w:rsidRPr="00455D7E" w:rsidRDefault="00747CA4" w:rsidP="00747CA4">
      <w:pPr>
        <w:pStyle w:val="ICAHeading2"/>
      </w:pPr>
    </w:p>
    <w:p w:rsidR="00747CA4" w:rsidRDefault="00747CA4" w:rsidP="00747CA4">
      <w:pPr>
        <w:pStyle w:val="ICAHeading2"/>
      </w:pPr>
      <w:r w:rsidRPr="001A0713">
        <w:t>FTSE/JSE Capped Property Index (J254)</w:t>
      </w:r>
    </w:p>
    <w:p w:rsidR="00747CA4" w:rsidRPr="00455D7E" w:rsidRDefault="00747CA4" w:rsidP="00747CA4">
      <w:pPr>
        <w:pStyle w:val="ICAParagraphText"/>
      </w:pPr>
      <w:r w:rsidRPr="00455D7E">
        <w:t>NO CONSTITUENT ADDITIONS OR DELETIONS</w:t>
      </w:r>
    </w:p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747CA4" w:rsidRPr="00455D7E" w:rsidTr="00603E00">
        <w:tc>
          <w:tcPr>
            <w:tcW w:w="79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A51A52" w:rsidRPr="00455D7E" w:rsidTr="00603E00">
        <w:tc>
          <w:tcPr>
            <w:tcW w:w="795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SAC</w:t>
            </w:r>
          </w:p>
        </w:tc>
        <w:tc>
          <w:tcPr>
            <w:tcW w:w="3403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SA Corp Real Estate Ltd</w:t>
            </w:r>
          </w:p>
        </w:tc>
        <w:tc>
          <w:tcPr>
            <w:tcW w:w="1845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ZAE000203238</w:t>
            </w:r>
          </w:p>
        </w:tc>
        <w:tc>
          <w:tcPr>
            <w:tcW w:w="1828" w:type="dxa"/>
          </w:tcPr>
          <w:p w:rsidR="00A51A52" w:rsidRPr="00A51A52" w:rsidRDefault="00A51A52" w:rsidP="00A51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98.650000011234%</w:t>
            </w:r>
          </w:p>
        </w:tc>
        <w:tc>
          <w:tcPr>
            <w:tcW w:w="697" w:type="dxa"/>
          </w:tcPr>
          <w:p w:rsidR="00A51A52" w:rsidRPr="00A51A52" w:rsidRDefault="00A51A52" w:rsidP="00A51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  <w:tr w:rsidR="00A51A52" w:rsidRPr="00455D7E" w:rsidTr="00603E00">
        <w:tc>
          <w:tcPr>
            <w:tcW w:w="795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L2D</w:t>
            </w:r>
          </w:p>
        </w:tc>
        <w:tc>
          <w:tcPr>
            <w:tcW w:w="3403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Liberty Two Degrees LTD</w:t>
            </w:r>
          </w:p>
        </w:tc>
        <w:tc>
          <w:tcPr>
            <w:tcW w:w="1845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ZAE000260576</w:t>
            </w:r>
          </w:p>
        </w:tc>
        <w:tc>
          <w:tcPr>
            <w:tcW w:w="1828" w:type="dxa"/>
          </w:tcPr>
          <w:p w:rsidR="00A51A52" w:rsidRPr="00A51A52" w:rsidRDefault="00A51A52" w:rsidP="00A51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39.821019260184%</w:t>
            </w:r>
          </w:p>
        </w:tc>
        <w:tc>
          <w:tcPr>
            <w:tcW w:w="697" w:type="dxa"/>
          </w:tcPr>
          <w:p w:rsidR="00A51A52" w:rsidRPr="00A51A52" w:rsidRDefault="00A51A52" w:rsidP="00A51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  <w:tr w:rsidR="00A51A52" w:rsidRPr="00455D7E" w:rsidTr="00603E00">
        <w:tc>
          <w:tcPr>
            <w:tcW w:w="795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AHB</w:t>
            </w:r>
          </w:p>
        </w:tc>
        <w:tc>
          <w:tcPr>
            <w:tcW w:w="3403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Arrowhead Prop Ltd B</w:t>
            </w:r>
          </w:p>
        </w:tc>
        <w:tc>
          <w:tcPr>
            <w:tcW w:w="1845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ZAE000275509</w:t>
            </w:r>
          </w:p>
        </w:tc>
        <w:tc>
          <w:tcPr>
            <w:tcW w:w="1828" w:type="dxa"/>
          </w:tcPr>
          <w:p w:rsidR="00A51A52" w:rsidRPr="00A51A52" w:rsidRDefault="00A51A52" w:rsidP="00A51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89.213996458037%</w:t>
            </w:r>
          </w:p>
        </w:tc>
        <w:tc>
          <w:tcPr>
            <w:tcW w:w="697" w:type="dxa"/>
          </w:tcPr>
          <w:p w:rsidR="00A51A52" w:rsidRPr="00A51A52" w:rsidRDefault="00A51A52" w:rsidP="00A51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23</w:t>
            </w:r>
          </w:p>
        </w:tc>
      </w:tr>
      <w:tr w:rsidR="00A51A52" w:rsidRPr="00455D7E" w:rsidTr="00603E00">
        <w:tc>
          <w:tcPr>
            <w:tcW w:w="795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AHA</w:t>
            </w:r>
          </w:p>
        </w:tc>
        <w:tc>
          <w:tcPr>
            <w:tcW w:w="3403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Arrowhead Prop Ltd A</w:t>
            </w:r>
          </w:p>
        </w:tc>
        <w:tc>
          <w:tcPr>
            <w:tcW w:w="1845" w:type="dxa"/>
          </w:tcPr>
          <w:p w:rsidR="00A51A52" w:rsidRPr="00A51A52" w:rsidRDefault="00A51A52" w:rsidP="00A51A5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ZAE000275491</w:t>
            </w:r>
          </w:p>
        </w:tc>
        <w:tc>
          <w:tcPr>
            <w:tcW w:w="1828" w:type="dxa"/>
          </w:tcPr>
          <w:p w:rsidR="00A51A52" w:rsidRPr="00A51A52" w:rsidRDefault="00A51A52" w:rsidP="00A51A52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A51A52">
              <w:rPr>
                <w:rFonts w:ascii="Arial" w:hAnsi="Arial" w:cs="Arial"/>
                <w:color w:val="666699"/>
                <w:sz w:val="18"/>
                <w:szCs w:val="18"/>
              </w:rPr>
              <w:t>45.449999902740%</w:t>
            </w:r>
          </w:p>
        </w:tc>
        <w:tc>
          <w:tcPr>
            <w:tcW w:w="697" w:type="dxa"/>
          </w:tcPr>
          <w:p w:rsidR="00A51A52" w:rsidRPr="00A51A52" w:rsidRDefault="00A51A52" w:rsidP="00A51A5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</w:tbl>
    <w:p w:rsidR="00747CA4" w:rsidRPr="00455D7E" w:rsidRDefault="00747CA4" w:rsidP="00747CA4">
      <w:pPr>
        <w:pStyle w:val="ICAHeading2"/>
      </w:pPr>
    </w:p>
    <w:p w:rsidR="00747CA4" w:rsidRDefault="00747CA4" w:rsidP="00747CA4">
      <w:pPr>
        <w:pStyle w:val="ICAHeading2"/>
      </w:pPr>
      <w:r w:rsidRPr="00842A33">
        <w:t>FTSE/JSE Dividend+ (J259)</w:t>
      </w:r>
    </w:p>
    <w:p w:rsidR="00EB18B5" w:rsidRPr="00455D7E" w:rsidRDefault="00EB18B5" w:rsidP="00EB18B5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04"/>
        <w:gridCol w:w="1835"/>
        <w:gridCol w:w="1468"/>
        <w:gridCol w:w="1982"/>
        <w:gridCol w:w="707"/>
      </w:tblGrid>
      <w:tr w:rsidR="00EB18B5" w:rsidRPr="00455D7E" w:rsidTr="00AF6FEE">
        <w:tc>
          <w:tcPr>
            <w:tcW w:w="710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Ticker</w:t>
            </w:r>
          </w:p>
        </w:tc>
        <w:tc>
          <w:tcPr>
            <w:tcW w:w="2904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ISIN</w:t>
            </w:r>
          </w:p>
        </w:tc>
        <w:tc>
          <w:tcPr>
            <w:tcW w:w="1468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SII</w:t>
            </w:r>
          </w:p>
        </w:tc>
        <w:tc>
          <w:tcPr>
            <w:tcW w:w="1982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7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Rank</w:t>
            </w:r>
          </w:p>
        </w:tc>
      </w:tr>
      <w:tr w:rsidR="00C24A25" w:rsidRPr="00455D7E" w:rsidTr="00AF6FEE">
        <w:tc>
          <w:tcPr>
            <w:tcW w:w="710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RBP</w:t>
            </w:r>
          </w:p>
        </w:tc>
        <w:tc>
          <w:tcPr>
            <w:tcW w:w="2904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Royal Bafokeng Platinum Ltd</w:t>
            </w:r>
          </w:p>
        </w:tc>
        <w:tc>
          <w:tcPr>
            <w:tcW w:w="1835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ZAE000149936</w:t>
            </w:r>
          </w:p>
        </w:tc>
        <w:tc>
          <w:tcPr>
            <w:tcW w:w="1468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 xml:space="preserve"> 289,016,546 </w:t>
            </w:r>
          </w:p>
        </w:tc>
        <w:tc>
          <w:tcPr>
            <w:tcW w:w="1982" w:type="dxa"/>
          </w:tcPr>
          <w:p w:rsidR="00C24A25" w:rsidRPr="00C24A25" w:rsidRDefault="00C24A25" w:rsidP="00C24A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59.339999768684%</w:t>
            </w:r>
          </w:p>
        </w:tc>
        <w:tc>
          <w:tcPr>
            <w:tcW w:w="707" w:type="dxa"/>
          </w:tcPr>
          <w:p w:rsidR="00C24A25" w:rsidRPr="00C24A25" w:rsidRDefault="00C24A25" w:rsidP="00C24A2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</w:tr>
      <w:tr w:rsidR="00C24A25" w:rsidRPr="00455D7E" w:rsidTr="00AF6FEE">
        <w:tc>
          <w:tcPr>
            <w:tcW w:w="710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NHM</w:t>
            </w:r>
          </w:p>
        </w:tc>
        <w:tc>
          <w:tcPr>
            <w:tcW w:w="2904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Northam Platinum Ltd</w:t>
            </w:r>
          </w:p>
        </w:tc>
        <w:tc>
          <w:tcPr>
            <w:tcW w:w="1835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ZAE000030912</w:t>
            </w:r>
          </w:p>
        </w:tc>
        <w:tc>
          <w:tcPr>
            <w:tcW w:w="1468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 xml:space="preserve"> 509,781,212 </w:t>
            </w:r>
          </w:p>
        </w:tc>
        <w:tc>
          <w:tcPr>
            <w:tcW w:w="1982" w:type="dxa"/>
          </w:tcPr>
          <w:p w:rsidR="00C24A25" w:rsidRPr="00C24A25" w:rsidRDefault="00C24A25" w:rsidP="00C24A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67.450000099258%</w:t>
            </w:r>
          </w:p>
        </w:tc>
        <w:tc>
          <w:tcPr>
            <w:tcW w:w="707" w:type="dxa"/>
          </w:tcPr>
          <w:p w:rsidR="00C24A25" w:rsidRPr="00C24A25" w:rsidRDefault="00C24A25" w:rsidP="00C24A2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</w:tr>
      <w:tr w:rsidR="00C24A25" w:rsidRPr="00455D7E" w:rsidTr="00AF6FEE">
        <w:tc>
          <w:tcPr>
            <w:tcW w:w="710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SOL</w:t>
            </w:r>
          </w:p>
        </w:tc>
        <w:tc>
          <w:tcPr>
            <w:tcW w:w="2904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Sasol Limited</w:t>
            </w:r>
          </w:p>
        </w:tc>
        <w:tc>
          <w:tcPr>
            <w:tcW w:w="1835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ZAE000006896</w:t>
            </w:r>
          </w:p>
        </w:tc>
        <w:tc>
          <w:tcPr>
            <w:tcW w:w="1468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 xml:space="preserve"> 627,875,526 </w:t>
            </w:r>
          </w:p>
        </w:tc>
        <w:tc>
          <w:tcPr>
            <w:tcW w:w="1982" w:type="dxa"/>
          </w:tcPr>
          <w:p w:rsidR="00C24A25" w:rsidRPr="00C24A25" w:rsidRDefault="00C24A25" w:rsidP="00C24A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88.554923043288%</w:t>
            </w:r>
          </w:p>
        </w:tc>
        <w:tc>
          <w:tcPr>
            <w:tcW w:w="707" w:type="dxa"/>
          </w:tcPr>
          <w:p w:rsidR="00C24A25" w:rsidRPr="00C24A25" w:rsidRDefault="00C24A25" w:rsidP="00C24A2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C24A25" w:rsidRPr="00455D7E" w:rsidTr="00AF6FEE">
        <w:tc>
          <w:tcPr>
            <w:tcW w:w="710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04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35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468" w:type="dxa"/>
          </w:tcPr>
          <w:p w:rsidR="00C24A25" w:rsidRPr="00C24A25" w:rsidRDefault="00C24A25" w:rsidP="00C24A2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 xml:space="preserve"> 1,467,349,162 </w:t>
            </w:r>
          </w:p>
        </w:tc>
        <w:tc>
          <w:tcPr>
            <w:tcW w:w="1982" w:type="dxa"/>
          </w:tcPr>
          <w:p w:rsidR="00C24A25" w:rsidRPr="00C24A25" w:rsidRDefault="00C24A25" w:rsidP="00C24A2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93.954084392628%</w:t>
            </w:r>
          </w:p>
        </w:tc>
        <w:tc>
          <w:tcPr>
            <w:tcW w:w="707" w:type="dxa"/>
          </w:tcPr>
          <w:p w:rsidR="00C24A25" w:rsidRPr="00C24A25" w:rsidRDefault="00C24A25" w:rsidP="00C24A2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24A25">
              <w:rPr>
                <w:rFonts w:ascii="Arial" w:hAnsi="Arial" w:cs="Arial"/>
                <w:color w:val="666699"/>
                <w:sz w:val="18"/>
                <w:szCs w:val="18"/>
              </w:rPr>
              <w:t>19</w:t>
            </w:r>
          </w:p>
        </w:tc>
      </w:tr>
    </w:tbl>
    <w:p w:rsidR="00EB18B5" w:rsidRDefault="00EB18B5" w:rsidP="00EB18B5">
      <w:pPr>
        <w:pStyle w:val="ICAHeading3"/>
      </w:pPr>
      <w:r w:rsidRPr="00455D7E">
        <w:t>Equities for exclusion from index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1228"/>
        <w:gridCol w:w="2479"/>
        <w:gridCol w:w="1842"/>
        <w:gridCol w:w="1974"/>
        <w:gridCol w:w="1112"/>
      </w:tblGrid>
      <w:tr w:rsidR="00EB18B5" w:rsidRPr="00455D7E" w:rsidTr="00C24A25">
        <w:tc>
          <w:tcPr>
            <w:tcW w:w="1228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Ticker</w:t>
            </w:r>
          </w:p>
        </w:tc>
        <w:tc>
          <w:tcPr>
            <w:tcW w:w="2479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2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ISIN</w:t>
            </w:r>
          </w:p>
        </w:tc>
        <w:tc>
          <w:tcPr>
            <w:tcW w:w="1974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1112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Rank</w:t>
            </w:r>
          </w:p>
        </w:tc>
      </w:tr>
      <w:tr w:rsidR="00842A33" w:rsidRPr="00A94BB7" w:rsidTr="00C24A25">
        <w:tc>
          <w:tcPr>
            <w:tcW w:w="1228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2479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42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974" w:type="dxa"/>
          </w:tcPr>
          <w:p w:rsidR="00842A33" w:rsidRPr="00842A33" w:rsidRDefault="00842A33" w:rsidP="00842A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  <w:tc>
          <w:tcPr>
            <w:tcW w:w="1112" w:type="dxa"/>
          </w:tcPr>
          <w:p w:rsidR="00842A33" w:rsidRPr="00842A33" w:rsidRDefault="00842A33" w:rsidP="00842A3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21</w:t>
            </w:r>
          </w:p>
        </w:tc>
      </w:tr>
      <w:tr w:rsidR="00842A33" w:rsidRPr="00A94BB7" w:rsidTr="00C24A25">
        <w:tc>
          <w:tcPr>
            <w:tcW w:w="1228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REM</w:t>
            </w:r>
          </w:p>
        </w:tc>
        <w:tc>
          <w:tcPr>
            <w:tcW w:w="2479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Remgro Ltd</w:t>
            </w:r>
          </w:p>
        </w:tc>
        <w:tc>
          <w:tcPr>
            <w:tcW w:w="1842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ZAE000026480</w:t>
            </w:r>
          </w:p>
        </w:tc>
        <w:tc>
          <w:tcPr>
            <w:tcW w:w="1974" w:type="dxa"/>
          </w:tcPr>
          <w:p w:rsidR="00842A33" w:rsidRPr="00842A33" w:rsidRDefault="00842A33" w:rsidP="00842A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95.960000015646%</w:t>
            </w:r>
          </w:p>
        </w:tc>
        <w:tc>
          <w:tcPr>
            <w:tcW w:w="1112" w:type="dxa"/>
          </w:tcPr>
          <w:p w:rsidR="00842A33" w:rsidRPr="00842A33" w:rsidRDefault="00842A33" w:rsidP="00842A3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38</w:t>
            </w:r>
          </w:p>
        </w:tc>
      </w:tr>
      <w:tr w:rsidR="00842A33" w:rsidRPr="00A94BB7" w:rsidTr="00C24A25">
        <w:tc>
          <w:tcPr>
            <w:tcW w:w="1228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GFI</w:t>
            </w:r>
          </w:p>
        </w:tc>
        <w:tc>
          <w:tcPr>
            <w:tcW w:w="2479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Gold Fields Ltd</w:t>
            </w:r>
          </w:p>
        </w:tc>
        <w:tc>
          <w:tcPr>
            <w:tcW w:w="1842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ZAE000018123</w:t>
            </w:r>
          </w:p>
        </w:tc>
        <w:tc>
          <w:tcPr>
            <w:tcW w:w="1974" w:type="dxa"/>
          </w:tcPr>
          <w:p w:rsidR="00842A33" w:rsidRPr="00842A33" w:rsidRDefault="00842A33" w:rsidP="00842A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98.021440640046%</w:t>
            </w:r>
          </w:p>
        </w:tc>
        <w:tc>
          <w:tcPr>
            <w:tcW w:w="1112" w:type="dxa"/>
          </w:tcPr>
          <w:p w:rsidR="00842A33" w:rsidRPr="00842A33" w:rsidRDefault="00842A33" w:rsidP="00842A3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39</w:t>
            </w:r>
          </w:p>
        </w:tc>
      </w:tr>
      <w:tr w:rsidR="00842A33" w:rsidRPr="00A94BB7" w:rsidTr="00C24A25">
        <w:tc>
          <w:tcPr>
            <w:tcW w:w="1228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ANG</w:t>
            </w:r>
          </w:p>
        </w:tc>
        <w:tc>
          <w:tcPr>
            <w:tcW w:w="2479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Anglogold Ashanti Ltd</w:t>
            </w:r>
          </w:p>
        </w:tc>
        <w:tc>
          <w:tcPr>
            <w:tcW w:w="1842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ZAE000043485</w:t>
            </w:r>
          </w:p>
        </w:tc>
        <w:tc>
          <w:tcPr>
            <w:tcW w:w="1974" w:type="dxa"/>
          </w:tcPr>
          <w:p w:rsidR="00842A33" w:rsidRPr="00842A33" w:rsidRDefault="00842A33" w:rsidP="00842A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99.937900103774%</w:t>
            </w:r>
          </w:p>
        </w:tc>
        <w:tc>
          <w:tcPr>
            <w:tcW w:w="1112" w:type="dxa"/>
          </w:tcPr>
          <w:p w:rsidR="00842A33" w:rsidRPr="00842A33" w:rsidRDefault="00842A33" w:rsidP="00842A3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</w:tbl>
    <w:p w:rsidR="00EB18B5" w:rsidRPr="00455D7E" w:rsidRDefault="00EB18B5" w:rsidP="00EB18B5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5"/>
        <w:gridCol w:w="3403"/>
        <w:gridCol w:w="1845"/>
        <w:gridCol w:w="1828"/>
        <w:gridCol w:w="697"/>
      </w:tblGrid>
      <w:tr w:rsidR="00EB18B5" w:rsidRPr="00455D7E" w:rsidTr="00AF6FEE">
        <w:tc>
          <w:tcPr>
            <w:tcW w:w="795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Ticker</w:t>
            </w:r>
          </w:p>
        </w:tc>
        <w:tc>
          <w:tcPr>
            <w:tcW w:w="3403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5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EB18B5" w:rsidRPr="00455D7E" w:rsidRDefault="00EB18B5" w:rsidP="00AF6FEE">
            <w:pPr>
              <w:pStyle w:val="ICATableCaption"/>
            </w:pPr>
            <w:r w:rsidRPr="00455D7E">
              <w:t>Rank</w:t>
            </w:r>
          </w:p>
        </w:tc>
      </w:tr>
      <w:tr w:rsidR="00842A33" w:rsidRPr="00455D7E" w:rsidTr="00AF6FEE">
        <w:tc>
          <w:tcPr>
            <w:tcW w:w="795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SAP</w:t>
            </w:r>
          </w:p>
        </w:tc>
        <w:tc>
          <w:tcPr>
            <w:tcW w:w="3403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Sappi Ltd</w:t>
            </w:r>
          </w:p>
        </w:tc>
        <w:tc>
          <w:tcPr>
            <w:tcW w:w="1845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ZAE000006284</w:t>
            </w:r>
          </w:p>
        </w:tc>
        <w:tc>
          <w:tcPr>
            <w:tcW w:w="1828" w:type="dxa"/>
          </w:tcPr>
          <w:p w:rsidR="00842A33" w:rsidRPr="00842A33" w:rsidRDefault="00842A33" w:rsidP="00842A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99.600000027744%</w:t>
            </w:r>
          </w:p>
        </w:tc>
        <w:tc>
          <w:tcPr>
            <w:tcW w:w="697" w:type="dxa"/>
          </w:tcPr>
          <w:p w:rsidR="00842A33" w:rsidRPr="00842A33" w:rsidRDefault="00842A33" w:rsidP="00842A3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842A33" w:rsidRPr="00455D7E" w:rsidTr="00AF6FEE">
        <w:tc>
          <w:tcPr>
            <w:tcW w:w="795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TKG</w:t>
            </w:r>
          </w:p>
        </w:tc>
        <w:tc>
          <w:tcPr>
            <w:tcW w:w="3403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Telkom SA SOC Ltd</w:t>
            </w:r>
          </w:p>
        </w:tc>
        <w:tc>
          <w:tcPr>
            <w:tcW w:w="1845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ZAE000044897</w:t>
            </w:r>
          </w:p>
        </w:tc>
        <w:tc>
          <w:tcPr>
            <w:tcW w:w="1828" w:type="dxa"/>
          </w:tcPr>
          <w:p w:rsidR="00842A33" w:rsidRPr="00842A33" w:rsidRDefault="00842A33" w:rsidP="00842A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56.855840496643%</w:t>
            </w:r>
          </w:p>
        </w:tc>
        <w:tc>
          <w:tcPr>
            <w:tcW w:w="697" w:type="dxa"/>
          </w:tcPr>
          <w:p w:rsidR="00842A33" w:rsidRPr="00842A33" w:rsidRDefault="00842A33" w:rsidP="00842A3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  <w:tr w:rsidR="00842A33" w:rsidRPr="00455D7E" w:rsidTr="00AF6FEE">
        <w:tc>
          <w:tcPr>
            <w:tcW w:w="795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WHL</w:t>
            </w:r>
          </w:p>
        </w:tc>
        <w:tc>
          <w:tcPr>
            <w:tcW w:w="3403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Woolworths Holdings Ltd</w:t>
            </w:r>
          </w:p>
        </w:tc>
        <w:tc>
          <w:tcPr>
            <w:tcW w:w="1845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ZAE000063863</w:t>
            </w:r>
          </w:p>
        </w:tc>
        <w:tc>
          <w:tcPr>
            <w:tcW w:w="1828" w:type="dxa"/>
          </w:tcPr>
          <w:p w:rsidR="00842A33" w:rsidRPr="00842A33" w:rsidRDefault="00842A33" w:rsidP="00842A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82.864183650470%</w:t>
            </w:r>
          </w:p>
        </w:tc>
        <w:tc>
          <w:tcPr>
            <w:tcW w:w="697" w:type="dxa"/>
          </w:tcPr>
          <w:p w:rsidR="00842A33" w:rsidRPr="00842A33" w:rsidRDefault="00842A33" w:rsidP="00842A3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30</w:t>
            </w:r>
          </w:p>
        </w:tc>
      </w:tr>
      <w:tr w:rsidR="00842A33" w:rsidRPr="00455D7E" w:rsidTr="00AF6FEE">
        <w:tc>
          <w:tcPr>
            <w:tcW w:w="795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3403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45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828" w:type="dxa"/>
          </w:tcPr>
          <w:p w:rsidR="00842A33" w:rsidRPr="00842A33" w:rsidRDefault="00842A33" w:rsidP="00842A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697" w:type="dxa"/>
          </w:tcPr>
          <w:p w:rsidR="00842A33" w:rsidRPr="00842A33" w:rsidRDefault="00842A33" w:rsidP="00842A3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31</w:t>
            </w:r>
          </w:p>
        </w:tc>
      </w:tr>
      <w:tr w:rsidR="00842A33" w:rsidRPr="00455D7E" w:rsidTr="00AF6FEE">
        <w:tc>
          <w:tcPr>
            <w:tcW w:w="795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HAR</w:t>
            </w:r>
          </w:p>
        </w:tc>
        <w:tc>
          <w:tcPr>
            <w:tcW w:w="3403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Harmony GM Co Ltd</w:t>
            </w:r>
          </w:p>
        </w:tc>
        <w:tc>
          <w:tcPr>
            <w:tcW w:w="1845" w:type="dxa"/>
          </w:tcPr>
          <w:p w:rsidR="00842A33" w:rsidRPr="00842A33" w:rsidRDefault="00842A33" w:rsidP="00842A3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ZAE000015228</w:t>
            </w:r>
          </w:p>
        </w:tc>
        <w:tc>
          <w:tcPr>
            <w:tcW w:w="1828" w:type="dxa"/>
          </w:tcPr>
          <w:p w:rsidR="00842A33" w:rsidRPr="00842A33" w:rsidRDefault="00842A33" w:rsidP="00842A33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86.150000046181%</w:t>
            </w:r>
          </w:p>
        </w:tc>
        <w:tc>
          <w:tcPr>
            <w:tcW w:w="697" w:type="dxa"/>
          </w:tcPr>
          <w:p w:rsidR="00842A33" w:rsidRPr="00842A33" w:rsidRDefault="00842A33" w:rsidP="00842A3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842A33"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747CA4" w:rsidRPr="00455D7E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855989">
        <w:t>FTSE/JSE Value Index (J330)</w:t>
      </w:r>
    </w:p>
    <w:p w:rsidR="00747CA4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EB1DA7" w:rsidRPr="00593EFE" w:rsidTr="001C7645">
        <w:tc>
          <w:tcPr>
            <w:tcW w:w="811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Rank</w:t>
            </w:r>
          </w:p>
        </w:tc>
      </w:tr>
      <w:tr w:rsidR="00EB1DA7" w:rsidRPr="00B0146C" w:rsidTr="001C7645">
        <w:trPr>
          <w:trHeight w:val="70"/>
        </w:trPr>
        <w:tc>
          <w:tcPr>
            <w:tcW w:w="811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2983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837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608" w:type="dxa"/>
            <w:noWrap/>
          </w:tcPr>
          <w:p w:rsidR="00EB1DA7" w:rsidRPr="00003495" w:rsidRDefault="00EB1DA7" w:rsidP="000B53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990" w:type="dxa"/>
            <w:noWrap/>
          </w:tcPr>
          <w:p w:rsidR="00EB1DA7" w:rsidRPr="00003495" w:rsidRDefault="00EB1DA7" w:rsidP="001C76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24.014026854871%</w:t>
            </w:r>
          </w:p>
        </w:tc>
        <w:tc>
          <w:tcPr>
            <w:tcW w:w="710" w:type="dxa"/>
            <w:noWrap/>
          </w:tcPr>
          <w:p w:rsidR="00EB1DA7" w:rsidRPr="00003495" w:rsidRDefault="00EB1DA7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EB1DA7" w:rsidRPr="00B0146C" w:rsidTr="001C7645">
        <w:trPr>
          <w:trHeight w:val="70"/>
        </w:trPr>
        <w:tc>
          <w:tcPr>
            <w:tcW w:w="811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2983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837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608" w:type="dxa"/>
            <w:noWrap/>
          </w:tcPr>
          <w:p w:rsidR="00EB1DA7" w:rsidRPr="00003495" w:rsidRDefault="00EB1DA7" w:rsidP="000B53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990" w:type="dxa"/>
            <w:noWrap/>
          </w:tcPr>
          <w:p w:rsidR="00EB1DA7" w:rsidRPr="00003495" w:rsidRDefault="00EB1DA7" w:rsidP="001C76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  <w:tc>
          <w:tcPr>
            <w:tcW w:w="710" w:type="dxa"/>
            <w:noWrap/>
          </w:tcPr>
          <w:p w:rsidR="00EB1DA7" w:rsidRPr="00003495" w:rsidRDefault="00EB1DA7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112</w:t>
            </w:r>
          </w:p>
        </w:tc>
      </w:tr>
      <w:tr w:rsidR="00EB1DA7" w:rsidRPr="00B0146C" w:rsidTr="001C7645">
        <w:trPr>
          <w:trHeight w:val="70"/>
        </w:trPr>
        <w:tc>
          <w:tcPr>
            <w:tcW w:w="811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2983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37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608" w:type="dxa"/>
            <w:noWrap/>
          </w:tcPr>
          <w:p w:rsidR="00EB1DA7" w:rsidRPr="00003495" w:rsidRDefault="00EB1DA7" w:rsidP="000B53E8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990" w:type="dxa"/>
            <w:noWrap/>
          </w:tcPr>
          <w:p w:rsidR="00EB1DA7" w:rsidRPr="00003495" w:rsidRDefault="00EB1DA7" w:rsidP="001C76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78.025291482209%</w:t>
            </w:r>
          </w:p>
        </w:tc>
        <w:tc>
          <w:tcPr>
            <w:tcW w:w="710" w:type="dxa"/>
            <w:noWrap/>
          </w:tcPr>
          <w:p w:rsidR="00EB1DA7" w:rsidRPr="00003495" w:rsidRDefault="00EB1DA7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747CA4" w:rsidRPr="00593EFE" w:rsidRDefault="00747CA4" w:rsidP="00747CA4">
      <w:pPr>
        <w:pStyle w:val="ICAParagraphText"/>
      </w:pPr>
    </w:p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p w:rsidR="00EB1DA7" w:rsidRPr="00593EFE" w:rsidRDefault="00EB1DA7" w:rsidP="00EB1DA7">
      <w:pPr>
        <w:pStyle w:val="ICAParagraphText"/>
      </w:pPr>
      <w:r w:rsidRPr="00455D7E">
        <w:t xml:space="preserve">NO CONSTITUENT </w:t>
      </w:r>
      <w:r>
        <w:t>DELETIONS</w:t>
      </w:r>
    </w:p>
    <w:p w:rsidR="00747CA4" w:rsidRPr="00455D7E" w:rsidRDefault="00747CA4" w:rsidP="00747CA4">
      <w:pPr>
        <w:pStyle w:val="ICAHeading2"/>
        <w:jc w:val="left"/>
      </w:pPr>
    </w:p>
    <w:p w:rsidR="00747CA4" w:rsidRPr="00455D7E" w:rsidRDefault="00747CA4" w:rsidP="00747CA4">
      <w:pPr>
        <w:pStyle w:val="ICAHeading2"/>
      </w:pPr>
      <w:r w:rsidRPr="00855989">
        <w:t>FTSE/JSE Growth Index (J331)</w:t>
      </w:r>
    </w:p>
    <w:p w:rsidR="00747CA4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EB1DA7" w:rsidRPr="00593EFE" w:rsidTr="001C7645">
        <w:tc>
          <w:tcPr>
            <w:tcW w:w="811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EB1DA7" w:rsidRPr="00593EFE" w:rsidRDefault="00EB1DA7" w:rsidP="001C7645">
            <w:pPr>
              <w:pStyle w:val="ICATableCaption"/>
            </w:pPr>
            <w:r w:rsidRPr="00593EFE">
              <w:t>Rank</w:t>
            </w:r>
          </w:p>
        </w:tc>
      </w:tr>
      <w:tr w:rsidR="00EB1DA7" w:rsidRPr="00B0146C" w:rsidTr="001C7645">
        <w:trPr>
          <w:trHeight w:val="70"/>
        </w:trPr>
        <w:tc>
          <w:tcPr>
            <w:tcW w:w="811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2983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837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608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990" w:type="dxa"/>
            <w:noWrap/>
          </w:tcPr>
          <w:p w:rsidR="00EB1DA7" w:rsidRPr="00003495" w:rsidRDefault="00EB1DA7" w:rsidP="001C76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24.014026854871%</w:t>
            </w:r>
          </w:p>
        </w:tc>
        <w:tc>
          <w:tcPr>
            <w:tcW w:w="710" w:type="dxa"/>
            <w:noWrap/>
          </w:tcPr>
          <w:p w:rsidR="00EB1DA7" w:rsidRPr="00003495" w:rsidRDefault="00EB1DA7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EB1DA7" w:rsidRPr="00B0146C" w:rsidTr="001C7645">
        <w:trPr>
          <w:trHeight w:val="70"/>
        </w:trPr>
        <w:tc>
          <w:tcPr>
            <w:tcW w:w="811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2983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837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608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990" w:type="dxa"/>
            <w:noWrap/>
          </w:tcPr>
          <w:p w:rsidR="00EB1DA7" w:rsidRPr="00003495" w:rsidRDefault="00EB1DA7" w:rsidP="001C76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  <w:tc>
          <w:tcPr>
            <w:tcW w:w="710" w:type="dxa"/>
            <w:noWrap/>
          </w:tcPr>
          <w:p w:rsidR="00EB1DA7" w:rsidRPr="00003495" w:rsidRDefault="00EB1DA7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112</w:t>
            </w:r>
          </w:p>
        </w:tc>
      </w:tr>
      <w:tr w:rsidR="00EB1DA7" w:rsidRPr="00B0146C" w:rsidTr="001C7645">
        <w:trPr>
          <w:trHeight w:val="70"/>
        </w:trPr>
        <w:tc>
          <w:tcPr>
            <w:tcW w:w="811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2983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37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608" w:type="dxa"/>
            <w:noWrap/>
          </w:tcPr>
          <w:p w:rsidR="00EB1DA7" w:rsidRPr="00003495" w:rsidRDefault="00EB1DA7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990" w:type="dxa"/>
            <w:noWrap/>
          </w:tcPr>
          <w:p w:rsidR="00EB1DA7" w:rsidRPr="00003495" w:rsidRDefault="00EB1DA7" w:rsidP="001C76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78.025291482209%</w:t>
            </w:r>
          </w:p>
        </w:tc>
        <w:tc>
          <w:tcPr>
            <w:tcW w:w="710" w:type="dxa"/>
            <w:noWrap/>
          </w:tcPr>
          <w:p w:rsidR="00EB1DA7" w:rsidRPr="00003495" w:rsidRDefault="00EB1DA7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p w:rsidR="00EB1DA7" w:rsidRPr="00593EFE" w:rsidRDefault="00EB1DA7" w:rsidP="00EB1DA7">
      <w:pPr>
        <w:pStyle w:val="ICAParagraphText"/>
      </w:pPr>
      <w:r w:rsidRPr="00455D7E">
        <w:t xml:space="preserve">NO CONSTITUENT </w:t>
      </w:r>
      <w:r>
        <w:t>DELETIONS</w:t>
      </w:r>
    </w:p>
    <w:p w:rsidR="00747CA4" w:rsidRPr="00455D7E" w:rsidRDefault="00747CA4" w:rsidP="00747CA4">
      <w:pPr>
        <w:pStyle w:val="ICAHeading2"/>
        <w:jc w:val="left"/>
      </w:pPr>
    </w:p>
    <w:p w:rsidR="00747CA4" w:rsidRPr="00455D7E" w:rsidRDefault="00747CA4" w:rsidP="00747CA4">
      <w:pPr>
        <w:pStyle w:val="ICAHeading2"/>
      </w:pPr>
      <w:r w:rsidRPr="006F28A0">
        <w:t>FTSE/JSE Shareholder Weighted Top 40 (J400; J430)</w:t>
      </w:r>
    </w:p>
    <w:p w:rsidR="00747CA4" w:rsidRPr="00593EF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EB1DA7" w:rsidRPr="00593EFE" w:rsidTr="00603E00">
        <w:trPr>
          <w:trHeight w:val="70"/>
        </w:trPr>
        <w:tc>
          <w:tcPr>
            <w:tcW w:w="811" w:type="dxa"/>
            <w:noWrap/>
          </w:tcPr>
          <w:p w:rsidR="00EB1DA7" w:rsidRPr="00F920A4" w:rsidRDefault="00EB1DA7" w:rsidP="00EB1D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83" w:type="dxa"/>
            <w:noWrap/>
          </w:tcPr>
          <w:p w:rsidR="00EB1DA7" w:rsidRPr="00F920A4" w:rsidRDefault="00EB1DA7" w:rsidP="00EB1D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37" w:type="dxa"/>
            <w:noWrap/>
          </w:tcPr>
          <w:p w:rsidR="00EB1DA7" w:rsidRPr="00F920A4" w:rsidRDefault="00EB1DA7" w:rsidP="00EB1D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608" w:type="dxa"/>
            <w:noWrap/>
          </w:tcPr>
          <w:p w:rsidR="00EB1DA7" w:rsidRPr="00F920A4" w:rsidRDefault="00EB1DA7" w:rsidP="00EB1D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 xml:space="preserve"> 331,027,300 </w:t>
            </w:r>
          </w:p>
        </w:tc>
        <w:tc>
          <w:tcPr>
            <w:tcW w:w="1990" w:type="dxa"/>
            <w:noWrap/>
          </w:tcPr>
          <w:p w:rsidR="00EB1DA7" w:rsidRPr="00F920A4" w:rsidRDefault="00EB1DA7" w:rsidP="00EB1D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710" w:type="dxa"/>
            <w:noWrap/>
          </w:tcPr>
          <w:p w:rsidR="00EB1DA7" w:rsidRPr="00F920A4" w:rsidRDefault="00EB1DA7" w:rsidP="00EB1DA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35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811"/>
        <w:gridCol w:w="3087"/>
        <w:gridCol w:w="2134"/>
        <w:gridCol w:w="1828"/>
        <w:gridCol w:w="708"/>
      </w:tblGrid>
      <w:tr w:rsidR="00747CA4" w:rsidRPr="00593EFE" w:rsidTr="00603E00">
        <w:tc>
          <w:tcPr>
            <w:tcW w:w="811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3087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213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82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EB1DA7" w:rsidRPr="00192CA3" w:rsidTr="00603E00">
        <w:tc>
          <w:tcPr>
            <w:tcW w:w="811" w:type="dxa"/>
          </w:tcPr>
          <w:p w:rsidR="00EB1DA7" w:rsidRPr="00F920A4" w:rsidRDefault="00EB1DA7" w:rsidP="00EB1D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3087" w:type="dxa"/>
          </w:tcPr>
          <w:p w:rsidR="00EB1DA7" w:rsidRPr="00F920A4" w:rsidRDefault="00EB1DA7" w:rsidP="00EB1D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2134" w:type="dxa"/>
          </w:tcPr>
          <w:p w:rsidR="00EB1DA7" w:rsidRPr="00F920A4" w:rsidRDefault="00EB1DA7" w:rsidP="00EB1DA7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828" w:type="dxa"/>
          </w:tcPr>
          <w:p w:rsidR="00EB1DA7" w:rsidRPr="00F920A4" w:rsidRDefault="00EB1DA7" w:rsidP="00EB1DA7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1.982941436602%</w:t>
            </w:r>
          </w:p>
        </w:tc>
        <w:tc>
          <w:tcPr>
            <w:tcW w:w="708" w:type="dxa"/>
          </w:tcPr>
          <w:p w:rsidR="00EB1DA7" w:rsidRPr="00F920A4" w:rsidRDefault="00EB1DA7" w:rsidP="00EB1DA7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t>Index Reserve List</w:t>
      </w: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988"/>
        <w:gridCol w:w="2976"/>
        <w:gridCol w:w="1985"/>
        <w:gridCol w:w="1984"/>
        <w:gridCol w:w="709"/>
      </w:tblGrid>
      <w:tr w:rsidR="00747CA4" w:rsidRPr="00593EFE" w:rsidTr="00454377">
        <w:tc>
          <w:tcPr>
            <w:tcW w:w="988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Ticker</w:t>
            </w:r>
          </w:p>
        </w:tc>
        <w:tc>
          <w:tcPr>
            <w:tcW w:w="2976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985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ISIN</w:t>
            </w:r>
          </w:p>
        </w:tc>
        <w:tc>
          <w:tcPr>
            <w:tcW w:w="1984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09" w:type="dxa"/>
            <w:vAlign w:val="center"/>
          </w:tcPr>
          <w:p w:rsidR="00747CA4" w:rsidRPr="00593EFE" w:rsidRDefault="00747CA4" w:rsidP="00603E00">
            <w:pPr>
              <w:pStyle w:val="ICATableCaption"/>
            </w:pPr>
            <w:r w:rsidRPr="00593EFE">
              <w:t>Rank</w:t>
            </w:r>
          </w:p>
        </w:tc>
      </w:tr>
      <w:tr w:rsidR="0077571E" w:rsidRPr="00593EFE" w:rsidTr="00454377">
        <w:tc>
          <w:tcPr>
            <w:tcW w:w="988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2976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985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984" w:type="dxa"/>
          </w:tcPr>
          <w:p w:rsidR="0077571E" w:rsidRPr="0077571E" w:rsidRDefault="00B204B4" w:rsidP="007757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50.783593622216%</w:t>
            </w:r>
          </w:p>
        </w:tc>
        <w:tc>
          <w:tcPr>
            <w:tcW w:w="709" w:type="dxa"/>
          </w:tcPr>
          <w:p w:rsidR="0077571E" w:rsidRPr="0077571E" w:rsidRDefault="0077571E" w:rsidP="007757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77571E" w:rsidRPr="00593EFE" w:rsidTr="00454377">
        <w:tc>
          <w:tcPr>
            <w:tcW w:w="988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2976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985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984" w:type="dxa"/>
          </w:tcPr>
          <w:p w:rsidR="0077571E" w:rsidRPr="0077571E" w:rsidRDefault="0077571E" w:rsidP="007757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89.299999957040%</w:t>
            </w:r>
          </w:p>
        </w:tc>
        <w:tc>
          <w:tcPr>
            <w:tcW w:w="709" w:type="dxa"/>
          </w:tcPr>
          <w:p w:rsidR="0077571E" w:rsidRPr="0077571E" w:rsidRDefault="0077571E" w:rsidP="007757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40</w:t>
            </w:r>
          </w:p>
        </w:tc>
      </w:tr>
      <w:tr w:rsidR="0077571E" w:rsidRPr="00593EFE" w:rsidTr="00454377">
        <w:tc>
          <w:tcPr>
            <w:tcW w:w="988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ANH</w:t>
            </w:r>
          </w:p>
        </w:tc>
        <w:tc>
          <w:tcPr>
            <w:tcW w:w="2976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Anheuser-Busch InBev SA NV</w:t>
            </w:r>
          </w:p>
        </w:tc>
        <w:tc>
          <w:tcPr>
            <w:tcW w:w="1985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BE0974293251</w:t>
            </w:r>
          </w:p>
        </w:tc>
        <w:tc>
          <w:tcPr>
            <w:tcW w:w="1984" w:type="dxa"/>
          </w:tcPr>
          <w:p w:rsidR="0077571E" w:rsidRPr="0077571E" w:rsidRDefault="0077571E" w:rsidP="007757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2.280772118929%</w:t>
            </w:r>
          </w:p>
        </w:tc>
        <w:tc>
          <w:tcPr>
            <w:tcW w:w="709" w:type="dxa"/>
          </w:tcPr>
          <w:p w:rsidR="0077571E" w:rsidRPr="0077571E" w:rsidRDefault="0077571E" w:rsidP="007757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42</w:t>
            </w:r>
          </w:p>
        </w:tc>
      </w:tr>
      <w:tr w:rsidR="0077571E" w:rsidRPr="00593EFE" w:rsidTr="00454377">
        <w:tc>
          <w:tcPr>
            <w:tcW w:w="988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2976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985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984" w:type="dxa"/>
          </w:tcPr>
          <w:p w:rsidR="0077571E" w:rsidRPr="0077571E" w:rsidRDefault="0077571E" w:rsidP="007757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709" w:type="dxa"/>
          </w:tcPr>
          <w:p w:rsidR="0077571E" w:rsidRPr="0077571E" w:rsidRDefault="0077571E" w:rsidP="007757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43</w:t>
            </w:r>
          </w:p>
        </w:tc>
      </w:tr>
      <w:tr w:rsidR="0077571E" w:rsidRPr="00593EFE" w:rsidTr="00454377">
        <w:tc>
          <w:tcPr>
            <w:tcW w:w="988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2976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985" w:type="dxa"/>
          </w:tcPr>
          <w:p w:rsidR="0077571E" w:rsidRPr="0077571E" w:rsidRDefault="0077571E" w:rsidP="0077571E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984" w:type="dxa"/>
          </w:tcPr>
          <w:p w:rsidR="0077571E" w:rsidRPr="0077571E" w:rsidRDefault="0077571E" w:rsidP="0077571E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93.954084392628%</w:t>
            </w:r>
          </w:p>
        </w:tc>
        <w:tc>
          <w:tcPr>
            <w:tcW w:w="709" w:type="dxa"/>
          </w:tcPr>
          <w:p w:rsidR="0077571E" w:rsidRPr="0077571E" w:rsidRDefault="0077571E" w:rsidP="0077571E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77571E">
              <w:rPr>
                <w:rFonts w:ascii="Arial" w:hAnsi="Arial" w:cs="Arial"/>
                <w:color w:val="666699"/>
                <w:sz w:val="18"/>
                <w:szCs w:val="18"/>
              </w:rPr>
              <w:t>44</w:t>
            </w:r>
          </w:p>
        </w:tc>
      </w:tr>
      <w:tr w:rsidR="00B204B4" w:rsidRPr="00593EFE" w:rsidTr="00454377">
        <w:tc>
          <w:tcPr>
            <w:tcW w:w="988" w:type="dxa"/>
          </w:tcPr>
          <w:p w:rsidR="00B204B4" w:rsidRPr="00B204B4" w:rsidRDefault="00B204B4" w:rsidP="00B204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04B4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2976" w:type="dxa"/>
          </w:tcPr>
          <w:p w:rsidR="00B204B4" w:rsidRPr="00B204B4" w:rsidRDefault="00B204B4" w:rsidP="00B204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04B4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985" w:type="dxa"/>
          </w:tcPr>
          <w:p w:rsidR="00B204B4" w:rsidRPr="00B204B4" w:rsidRDefault="00B204B4" w:rsidP="00B204B4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04B4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984" w:type="dxa"/>
          </w:tcPr>
          <w:p w:rsidR="00B204B4" w:rsidRPr="00B204B4" w:rsidRDefault="00B204B4" w:rsidP="00B204B4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204B4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709" w:type="dxa"/>
          </w:tcPr>
          <w:p w:rsidR="00B204B4" w:rsidRPr="0077571E" w:rsidRDefault="00B204B4" w:rsidP="00B204B4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45</w:t>
            </w:r>
          </w:p>
        </w:tc>
      </w:tr>
    </w:tbl>
    <w:p w:rsidR="00747CA4" w:rsidRPr="00455D7E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Default="00747CA4" w:rsidP="00747CA4">
      <w:pPr>
        <w:pStyle w:val="ICAHeading2"/>
      </w:pPr>
      <w:r w:rsidRPr="0029051B">
        <w:t>FTSE/JSE Shareholder Weighted All Share (J403; J433)</w:t>
      </w:r>
    </w:p>
    <w:p w:rsidR="006F28A0" w:rsidRDefault="006F28A0" w:rsidP="00747CA4">
      <w:pPr>
        <w:pStyle w:val="ICAHeading3"/>
      </w:pPr>
    </w:p>
    <w:p w:rsidR="00E16B0E" w:rsidRDefault="00747CA4" w:rsidP="00747CA4">
      <w:pPr>
        <w:pStyle w:val="ICAHeading3"/>
      </w:pPr>
      <w:r w:rsidRPr="00593EFE">
        <w:t>Equities for inclusion to index</w:t>
      </w: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811"/>
        <w:gridCol w:w="2983"/>
        <w:gridCol w:w="1837"/>
        <w:gridCol w:w="1608"/>
        <w:gridCol w:w="1990"/>
        <w:gridCol w:w="710"/>
      </w:tblGrid>
      <w:tr w:rsidR="0077571E" w:rsidRPr="00593EFE" w:rsidTr="001C7645">
        <w:tc>
          <w:tcPr>
            <w:tcW w:w="811" w:type="dxa"/>
            <w:vAlign w:val="center"/>
          </w:tcPr>
          <w:p w:rsidR="0077571E" w:rsidRPr="00593EFE" w:rsidRDefault="0077571E" w:rsidP="001C7645">
            <w:pPr>
              <w:pStyle w:val="ICATableCaption"/>
            </w:pPr>
            <w:r w:rsidRPr="00593EFE">
              <w:t>Ticker</w:t>
            </w:r>
          </w:p>
        </w:tc>
        <w:tc>
          <w:tcPr>
            <w:tcW w:w="2983" w:type="dxa"/>
            <w:vAlign w:val="center"/>
          </w:tcPr>
          <w:p w:rsidR="0077571E" w:rsidRPr="00593EFE" w:rsidRDefault="0077571E" w:rsidP="001C7645">
            <w:pPr>
              <w:pStyle w:val="ICATableCaption"/>
            </w:pPr>
            <w:r w:rsidRPr="00593EFE">
              <w:t>Constituent</w:t>
            </w:r>
          </w:p>
        </w:tc>
        <w:tc>
          <w:tcPr>
            <w:tcW w:w="1837" w:type="dxa"/>
            <w:vAlign w:val="center"/>
          </w:tcPr>
          <w:p w:rsidR="0077571E" w:rsidRPr="00593EFE" w:rsidRDefault="0077571E" w:rsidP="001C7645">
            <w:pPr>
              <w:pStyle w:val="ICATableCaption"/>
            </w:pPr>
            <w:r w:rsidRPr="00593EFE">
              <w:t>ISIN</w:t>
            </w:r>
          </w:p>
        </w:tc>
        <w:tc>
          <w:tcPr>
            <w:tcW w:w="1608" w:type="dxa"/>
            <w:vAlign w:val="center"/>
          </w:tcPr>
          <w:p w:rsidR="0077571E" w:rsidRPr="00593EFE" w:rsidRDefault="0077571E" w:rsidP="001C7645">
            <w:pPr>
              <w:pStyle w:val="ICATableCaption"/>
            </w:pPr>
            <w:r w:rsidRPr="00593EFE">
              <w:t>SII</w:t>
            </w:r>
          </w:p>
        </w:tc>
        <w:tc>
          <w:tcPr>
            <w:tcW w:w="1990" w:type="dxa"/>
            <w:vAlign w:val="center"/>
          </w:tcPr>
          <w:p w:rsidR="0077571E" w:rsidRPr="00593EFE" w:rsidRDefault="0077571E" w:rsidP="001C7645">
            <w:pPr>
              <w:pStyle w:val="ICATableCaption"/>
            </w:pPr>
            <w:r w:rsidRPr="00593EFE">
              <w:t>Free Float</w:t>
            </w:r>
          </w:p>
        </w:tc>
        <w:tc>
          <w:tcPr>
            <w:tcW w:w="710" w:type="dxa"/>
            <w:vAlign w:val="center"/>
          </w:tcPr>
          <w:p w:rsidR="0077571E" w:rsidRPr="00593EFE" w:rsidRDefault="0077571E" w:rsidP="001C7645">
            <w:pPr>
              <w:pStyle w:val="ICATableCaption"/>
            </w:pPr>
            <w:r w:rsidRPr="00593EFE">
              <w:t>Rank</w:t>
            </w:r>
          </w:p>
        </w:tc>
      </w:tr>
      <w:tr w:rsidR="0077571E" w:rsidRPr="00B0146C" w:rsidTr="001C7645">
        <w:trPr>
          <w:trHeight w:val="70"/>
        </w:trPr>
        <w:tc>
          <w:tcPr>
            <w:tcW w:w="811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ACL</w:t>
            </w:r>
          </w:p>
        </w:tc>
        <w:tc>
          <w:tcPr>
            <w:tcW w:w="2983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ArcelorMittal SA Limited</w:t>
            </w:r>
          </w:p>
        </w:tc>
        <w:tc>
          <w:tcPr>
            <w:tcW w:w="1837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ZAE000134961</w:t>
            </w:r>
          </w:p>
        </w:tc>
        <w:tc>
          <w:tcPr>
            <w:tcW w:w="1608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1,138,059,825 </w:t>
            </w:r>
          </w:p>
        </w:tc>
        <w:tc>
          <w:tcPr>
            <w:tcW w:w="1990" w:type="dxa"/>
            <w:noWrap/>
          </w:tcPr>
          <w:p w:rsidR="0077571E" w:rsidRPr="00003495" w:rsidRDefault="0077571E" w:rsidP="001C76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24.014026854871%</w:t>
            </w:r>
          </w:p>
        </w:tc>
        <w:tc>
          <w:tcPr>
            <w:tcW w:w="710" w:type="dxa"/>
            <w:noWrap/>
          </w:tcPr>
          <w:p w:rsidR="0077571E" w:rsidRPr="00003495" w:rsidRDefault="0077571E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105</w:t>
            </w:r>
          </w:p>
        </w:tc>
      </w:tr>
      <w:tr w:rsidR="0077571E" w:rsidRPr="00B0146C" w:rsidTr="001C7645">
        <w:trPr>
          <w:trHeight w:val="70"/>
        </w:trPr>
        <w:tc>
          <w:tcPr>
            <w:tcW w:w="811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THA</w:t>
            </w:r>
          </w:p>
        </w:tc>
        <w:tc>
          <w:tcPr>
            <w:tcW w:w="2983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Tharisa plc</w:t>
            </w:r>
          </w:p>
        </w:tc>
        <w:tc>
          <w:tcPr>
            <w:tcW w:w="1837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CY0103562118</w:t>
            </w:r>
          </w:p>
        </w:tc>
        <w:tc>
          <w:tcPr>
            <w:tcW w:w="1608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275,000,000 </w:t>
            </w:r>
          </w:p>
        </w:tc>
        <w:tc>
          <w:tcPr>
            <w:tcW w:w="1990" w:type="dxa"/>
            <w:noWrap/>
          </w:tcPr>
          <w:p w:rsidR="0077571E" w:rsidRPr="00003495" w:rsidRDefault="0077571E" w:rsidP="001C76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38.914704363636%</w:t>
            </w:r>
          </w:p>
        </w:tc>
        <w:tc>
          <w:tcPr>
            <w:tcW w:w="710" w:type="dxa"/>
            <w:noWrap/>
          </w:tcPr>
          <w:p w:rsidR="0077571E" w:rsidRPr="00003495" w:rsidRDefault="0077571E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112</w:t>
            </w:r>
          </w:p>
        </w:tc>
      </w:tr>
      <w:tr w:rsidR="0077571E" w:rsidRPr="00B0146C" w:rsidTr="001C7645">
        <w:trPr>
          <w:trHeight w:val="70"/>
        </w:trPr>
        <w:tc>
          <w:tcPr>
            <w:tcW w:w="811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PPC</w:t>
            </w:r>
          </w:p>
        </w:tc>
        <w:tc>
          <w:tcPr>
            <w:tcW w:w="2983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PPC Limited</w:t>
            </w:r>
          </w:p>
        </w:tc>
        <w:tc>
          <w:tcPr>
            <w:tcW w:w="1837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ZAE000170049</w:t>
            </w:r>
          </w:p>
        </w:tc>
        <w:tc>
          <w:tcPr>
            <w:tcW w:w="1608" w:type="dxa"/>
            <w:noWrap/>
          </w:tcPr>
          <w:p w:rsidR="0077571E" w:rsidRPr="00003495" w:rsidRDefault="0077571E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 xml:space="preserve"> 1,593,114,301 </w:t>
            </w:r>
          </w:p>
        </w:tc>
        <w:tc>
          <w:tcPr>
            <w:tcW w:w="1990" w:type="dxa"/>
            <w:noWrap/>
          </w:tcPr>
          <w:p w:rsidR="0077571E" w:rsidRPr="00003495" w:rsidRDefault="0077571E" w:rsidP="001C7645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78.025291482209%</w:t>
            </w:r>
          </w:p>
        </w:tc>
        <w:tc>
          <w:tcPr>
            <w:tcW w:w="710" w:type="dxa"/>
            <w:noWrap/>
          </w:tcPr>
          <w:p w:rsidR="0077571E" w:rsidRPr="00003495" w:rsidRDefault="0077571E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03495">
              <w:rPr>
                <w:rFonts w:ascii="Arial" w:hAnsi="Arial" w:cs="Arial"/>
                <w:color w:val="666699"/>
                <w:sz w:val="18"/>
                <w:szCs w:val="18"/>
              </w:rPr>
              <w:t>115</w:t>
            </w:r>
          </w:p>
        </w:tc>
      </w:tr>
    </w:tbl>
    <w:p w:rsidR="00747CA4" w:rsidRPr="00593EFE" w:rsidRDefault="00747CA4" w:rsidP="00747CA4">
      <w:pPr>
        <w:pStyle w:val="ICAHeading3"/>
      </w:pPr>
      <w:r w:rsidRPr="00593EFE">
        <w:t>Equities for exclusion from index</w:t>
      </w:r>
    </w:p>
    <w:p w:rsidR="0077571E" w:rsidRPr="00593EFE" w:rsidRDefault="0077571E" w:rsidP="0077571E">
      <w:pPr>
        <w:pStyle w:val="ICAParagraphText"/>
      </w:pPr>
      <w:r w:rsidRPr="00455D7E">
        <w:t xml:space="preserve">NO CONSTITUENT </w:t>
      </w:r>
      <w:r>
        <w:t>DELETIONS</w:t>
      </w:r>
    </w:p>
    <w:p w:rsidR="00747CA4" w:rsidRDefault="00747CA4" w:rsidP="00747CA4">
      <w:pPr>
        <w:pStyle w:val="ICAHeading2"/>
      </w:pPr>
    </w:p>
    <w:p w:rsidR="00747CA4" w:rsidRDefault="00747CA4" w:rsidP="00747CA4">
      <w:pPr>
        <w:pStyle w:val="ICAHeading2"/>
      </w:pPr>
      <w:r w:rsidRPr="004F4C9E">
        <w:t>FTSE/JSE Tradable Property (J800)</w:t>
      </w:r>
    </w:p>
    <w:p w:rsidR="0077571E" w:rsidRPr="00240D78" w:rsidRDefault="0077571E" w:rsidP="0077571E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>
        <w:rPr>
          <w:b w:val="0"/>
          <w:i w:val="0"/>
        </w:rPr>
        <w:t xml:space="preserve"> OR DELETIONS</w:t>
      </w:r>
    </w:p>
    <w:p w:rsidR="0077571E" w:rsidRPr="00455D7E" w:rsidRDefault="0077571E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4F4C9E">
        <w:t>FTSE/JSE All Property (J803)</w:t>
      </w:r>
    </w:p>
    <w:p w:rsidR="00747CA4" w:rsidRDefault="00747CA4" w:rsidP="00747CA4">
      <w:pPr>
        <w:pStyle w:val="ICAHeading3"/>
      </w:pPr>
      <w:r w:rsidRPr="00455D7E">
        <w:t>Equities for inclusion to index</w:t>
      </w:r>
    </w:p>
    <w:p w:rsidR="00747CA4" w:rsidRPr="00240D78" w:rsidRDefault="00747CA4" w:rsidP="00747CA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 w:rsidR="0077571E">
        <w:rPr>
          <w:b w:val="0"/>
          <w:i w:val="0"/>
        </w:rPr>
        <w:t xml:space="preserve"> OR DELETIONS</w:t>
      </w:r>
    </w:p>
    <w:p w:rsidR="00747CA4" w:rsidRDefault="00747CA4" w:rsidP="00747CA4">
      <w:pPr>
        <w:pStyle w:val="ICAHeading2"/>
      </w:pPr>
      <w:r w:rsidRPr="004F4C9E">
        <w:t>FTSE/JSE SA REIT (J805)</w:t>
      </w:r>
    </w:p>
    <w:p w:rsidR="00747CA4" w:rsidRDefault="00747CA4" w:rsidP="00747CA4">
      <w:pPr>
        <w:pStyle w:val="ICAHeading3"/>
      </w:pPr>
      <w:r w:rsidRPr="00455D7E">
        <w:t>Equities for inclusion to index</w:t>
      </w:r>
    </w:p>
    <w:p w:rsidR="00747CA4" w:rsidRPr="00240D78" w:rsidRDefault="00747CA4" w:rsidP="00747CA4">
      <w:pPr>
        <w:pStyle w:val="ICAHeading3"/>
        <w:rPr>
          <w:b w:val="0"/>
          <w:i w:val="0"/>
        </w:rPr>
      </w:pPr>
      <w:r w:rsidRPr="00240D78">
        <w:rPr>
          <w:b w:val="0"/>
          <w:i w:val="0"/>
        </w:rPr>
        <w:t>NO CONSTITUENT ADDITIONS</w:t>
      </w:r>
      <w:r w:rsidR="0077571E">
        <w:rPr>
          <w:b w:val="0"/>
          <w:i w:val="0"/>
        </w:rPr>
        <w:t xml:space="preserve"> OR DELETIONS</w:t>
      </w:r>
    </w:p>
    <w:p w:rsidR="00747CA4" w:rsidRPr="00AE5396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Default="00747CA4" w:rsidP="00747CA4">
      <w:pPr>
        <w:pStyle w:val="ICAHeading2"/>
      </w:pPr>
      <w:r w:rsidRPr="003A6CFC">
        <w:t>FTSE/JSE SWIX Resource 10 (JSZ0)</w:t>
      </w:r>
    </w:p>
    <w:p w:rsidR="00747CA4" w:rsidRPr="00455D7E" w:rsidRDefault="00747CA4" w:rsidP="00747CA4">
      <w:pPr>
        <w:pStyle w:val="ICAParagraphText"/>
      </w:pPr>
      <w:r w:rsidRPr="00455D7E">
        <w:t>NO CONSTITUENT ADDITIONS OR DELETIONS</w:t>
      </w:r>
    </w:p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3"/>
        <w:gridCol w:w="3413"/>
        <w:gridCol w:w="1837"/>
        <w:gridCol w:w="1828"/>
        <w:gridCol w:w="697"/>
      </w:tblGrid>
      <w:tr w:rsidR="00747CA4" w:rsidRPr="00455D7E" w:rsidTr="00603E00">
        <w:tc>
          <w:tcPr>
            <w:tcW w:w="79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BD5623" w:rsidRPr="00455D7E" w:rsidTr="00BD562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EXX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Exxaro Resources Ltd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ZAE000084992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69.709999940508%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23" w:rsidRPr="00BD5623" w:rsidRDefault="00BD5623" w:rsidP="00BD562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</w:tr>
      <w:tr w:rsidR="00BD5623" w:rsidRPr="00455D7E" w:rsidTr="00BD5623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KIO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Kumba Iron Ore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ZAE000085346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16.740033827117%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23" w:rsidRPr="00BD5623" w:rsidRDefault="00BD5623" w:rsidP="00BD562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</w:tr>
      <w:tr w:rsidR="00BD5623" w:rsidRPr="00455D7E" w:rsidTr="00BD5623"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ARI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African Rainbow Min Ltd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ZAE000054045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23" w:rsidRPr="00BD5623" w:rsidRDefault="00BD5623" w:rsidP="00BD5623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47.450000044792%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623" w:rsidRPr="00BD5623" w:rsidRDefault="00BD5623" w:rsidP="00BD5623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BD5623"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</w:tr>
    </w:tbl>
    <w:p w:rsidR="00747CA4" w:rsidRDefault="00747CA4" w:rsidP="00747CA4">
      <w:pPr>
        <w:pStyle w:val="ICAHeading2"/>
      </w:pPr>
    </w:p>
    <w:p w:rsidR="00747CA4" w:rsidRDefault="00747CA4" w:rsidP="00747CA4">
      <w:pPr>
        <w:pStyle w:val="ICAHeading2"/>
      </w:pPr>
      <w:r w:rsidRPr="003A6CFC">
        <w:t>FTSE/JSE SWIX Industrial 25 (JSZ1)</w:t>
      </w:r>
    </w:p>
    <w:p w:rsidR="005A5106" w:rsidRPr="00455D7E" w:rsidRDefault="005A5106" w:rsidP="005A5106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5A5106" w:rsidRPr="00455D7E" w:rsidTr="001C7645">
        <w:tc>
          <w:tcPr>
            <w:tcW w:w="710" w:type="dxa"/>
            <w:vAlign w:val="center"/>
          </w:tcPr>
          <w:p w:rsidR="005A5106" w:rsidRPr="00455D7E" w:rsidRDefault="005A5106" w:rsidP="001C7645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5A5106" w:rsidRPr="00455D7E" w:rsidRDefault="005A5106" w:rsidP="001C764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5A5106" w:rsidRPr="00455D7E" w:rsidRDefault="005A5106" w:rsidP="001C7645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5A5106" w:rsidRPr="00455D7E" w:rsidRDefault="005A5106" w:rsidP="001C7645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5A5106" w:rsidRPr="00455D7E" w:rsidRDefault="005A5106" w:rsidP="001C764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5A5106" w:rsidRPr="00455D7E" w:rsidRDefault="005A5106" w:rsidP="001C7645">
            <w:pPr>
              <w:pStyle w:val="ICATableCaption"/>
            </w:pPr>
            <w:r w:rsidRPr="00455D7E">
              <w:t>Rank</w:t>
            </w:r>
          </w:p>
        </w:tc>
      </w:tr>
      <w:tr w:rsidR="000916A5" w:rsidRPr="00AE5396" w:rsidTr="005A5106">
        <w:trPr>
          <w:trHeight w:val="29"/>
        </w:trPr>
        <w:tc>
          <w:tcPr>
            <w:tcW w:w="710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PPH</w:t>
            </w:r>
          </w:p>
        </w:tc>
        <w:tc>
          <w:tcPr>
            <w:tcW w:w="2942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Pepkor Holdings Ltd</w:t>
            </w:r>
          </w:p>
        </w:tc>
        <w:tc>
          <w:tcPr>
            <w:tcW w:w="1843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ZAE000259479</w:t>
            </w:r>
          </w:p>
        </w:tc>
        <w:tc>
          <w:tcPr>
            <w:tcW w:w="1417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 xml:space="preserve">3,729,219,080 </w:t>
            </w:r>
          </w:p>
        </w:tc>
        <w:tc>
          <w:tcPr>
            <w:tcW w:w="1985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32.244764323729%</w:t>
            </w:r>
          </w:p>
        </w:tc>
        <w:tc>
          <w:tcPr>
            <w:tcW w:w="709" w:type="dxa"/>
          </w:tcPr>
          <w:p w:rsidR="000916A5" w:rsidRPr="000916A5" w:rsidRDefault="00295F2F" w:rsidP="00295F2F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22</w:t>
            </w:r>
          </w:p>
        </w:tc>
      </w:tr>
    </w:tbl>
    <w:p w:rsidR="005A5106" w:rsidRDefault="005A5106" w:rsidP="005A5106">
      <w:pPr>
        <w:pStyle w:val="ICAHeading3"/>
      </w:pPr>
    </w:p>
    <w:p w:rsidR="005A5106" w:rsidRPr="00455D7E" w:rsidRDefault="005A5106" w:rsidP="005A5106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5A5106" w:rsidRPr="00455D7E" w:rsidTr="001C7645">
        <w:tc>
          <w:tcPr>
            <w:tcW w:w="794" w:type="dxa"/>
            <w:vAlign w:val="center"/>
          </w:tcPr>
          <w:p w:rsidR="005A5106" w:rsidRPr="00455D7E" w:rsidRDefault="005A5106" w:rsidP="001C7645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5A5106" w:rsidRPr="00455D7E" w:rsidRDefault="005A5106" w:rsidP="001C7645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5A5106" w:rsidRPr="00455D7E" w:rsidRDefault="005A5106" w:rsidP="001C7645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5A5106" w:rsidRPr="00455D7E" w:rsidRDefault="005A5106" w:rsidP="001C7645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5A5106" w:rsidRPr="00455D7E" w:rsidRDefault="005A5106" w:rsidP="001C7645">
            <w:pPr>
              <w:pStyle w:val="ICATableCaption"/>
            </w:pPr>
            <w:r w:rsidRPr="00455D7E">
              <w:t>Rank</w:t>
            </w:r>
          </w:p>
        </w:tc>
      </w:tr>
      <w:tr w:rsidR="005A5106" w:rsidRPr="00455D7E" w:rsidTr="001C7645">
        <w:tc>
          <w:tcPr>
            <w:tcW w:w="794" w:type="dxa"/>
          </w:tcPr>
          <w:p w:rsidR="005A5106" w:rsidRPr="002A1FD0" w:rsidRDefault="005A5106" w:rsidP="005A51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414" w:type="dxa"/>
          </w:tcPr>
          <w:p w:rsidR="005A5106" w:rsidRPr="002A1FD0" w:rsidRDefault="005A5106" w:rsidP="005A51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35" w:type="dxa"/>
          </w:tcPr>
          <w:p w:rsidR="005A5106" w:rsidRPr="002A1FD0" w:rsidRDefault="005A5106" w:rsidP="005A51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</w:tcPr>
          <w:p w:rsidR="005A5106" w:rsidRPr="002A1FD0" w:rsidRDefault="005A5106" w:rsidP="005A5106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70.000000060796%</w:t>
            </w:r>
          </w:p>
        </w:tc>
        <w:tc>
          <w:tcPr>
            <w:tcW w:w="697" w:type="dxa"/>
          </w:tcPr>
          <w:p w:rsidR="005A5106" w:rsidRPr="002A1FD0" w:rsidRDefault="005A5106" w:rsidP="005A5106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</w:tbl>
    <w:p w:rsidR="005A5106" w:rsidRDefault="005A5106" w:rsidP="00747CA4">
      <w:pPr>
        <w:pStyle w:val="ICAHeading3"/>
      </w:pPr>
    </w:p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55318A" w:rsidRPr="00455D7E" w:rsidTr="001C7645">
        <w:tc>
          <w:tcPr>
            <w:tcW w:w="794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BAW</w:t>
            </w:r>
          </w:p>
        </w:tc>
        <w:tc>
          <w:tcPr>
            <w:tcW w:w="3414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Barloworld Ltd</w:t>
            </w:r>
          </w:p>
        </w:tc>
        <w:tc>
          <w:tcPr>
            <w:tcW w:w="1835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ZAE000026639</w:t>
            </w:r>
          </w:p>
        </w:tc>
        <w:tc>
          <w:tcPr>
            <w:tcW w:w="1828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96.533591539858%</w:t>
            </w:r>
          </w:p>
        </w:tc>
        <w:tc>
          <w:tcPr>
            <w:tcW w:w="697" w:type="dxa"/>
          </w:tcPr>
          <w:p w:rsidR="0055318A" w:rsidRPr="002A1FD0" w:rsidRDefault="0055318A" w:rsidP="0055318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26</w:t>
            </w:r>
          </w:p>
        </w:tc>
      </w:tr>
      <w:tr w:rsidR="0055318A" w:rsidRPr="00455D7E" w:rsidTr="001C7645">
        <w:tc>
          <w:tcPr>
            <w:tcW w:w="794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PIK</w:t>
            </w:r>
          </w:p>
        </w:tc>
        <w:tc>
          <w:tcPr>
            <w:tcW w:w="3414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Pick n Pay Stores Ltd</w:t>
            </w:r>
          </w:p>
        </w:tc>
        <w:tc>
          <w:tcPr>
            <w:tcW w:w="1835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ZAE000005443</w:t>
            </w:r>
          </w:p>
        </w:tc>
        <w:tc>
          <w:tcPr>
            <w:tcW w:w="1828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70.000000060796%</w:t>
            </w:r>
          </w:p>
        </w:tc>
        <w:tc>
          <w:tcPr>
            <w:tcW w:w="697" w:type="dxa"/>
          </w:tcPr>
          <w:p w:rsidR="0055318A" w:rsidRPr="002A1FD0" w:rsidRDefault="0055318A" w:rsidP="0055318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27</w:t>
            </w:r>
          </w:p>
        </w:tc>
      </w:tr>
      <w:tr w:rsidR="0055318A" w:rsidRPr="00455D7E" w:rsidTr="001C7645">
        <w:tc>
          <w:tcPr>
            <w:tcW w:w="794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MTH</w:t>
            </w:r>
          </w:p>
        </w:tc>
        <w:tc>
          <w:tcPr>
            <w:tcW w:w="3414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Motus Holdings Ltd</w:t>
            </w:r>
          </w:p>
        </w:tc>
        <w:tc>
          <w:tcPr>
            <w:tcW w:w="1835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ZAE000261913</w:t>
            </w:r>
          </w:p>
        </w:tc>
        <w:tc>
          <w:tcPr>
            <w:tcW w:w="1828" w:type="dxa"/>
          </w:tcPr>
          <w:p w:rsidR="0055318A" w:rsidRPr="002A1FD0" w:rsidRDefault="0055318A" w:rsidP="0055318A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84.889999891548%</w:t>
            </w:r>
          </w:p>
        </w:tc>
        <w:tc>
          <w:tcPr>
            <w:tcW w:w="697" w:type="dxa"/>
          </w:tcPr>
          <w:p w:rsidR="0055318A" w:rsidRPr="002A1FD0" w:rsidRDefault="0055318A" w:rsidP="0055318A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2A1FD0">
              <w:rPr>
                <w:rFonts w:ascii="Arial" w:hAnsi="Arial" w:cs="Arial"/>
                <w:color w:val="666699"/>
                <w:sz w:val="18"/>
                <w:szCs w:val="18"/>
              </w:rPr>
              <w:t>28</w:t>
            </w:r>
          </w:p>
        </w:tc>
      </w:tr>
    </w:tbl>
    <w:p w:rsidR="00747CA4" w:rsidRDefault="00747CA4" w:rsidP="00747CA4">
      <w:pPr>
        <w:pStyle w:val="ICAHeading2"/>
      </w:pPr>
    </w:p>
    <w:p w:rsidR="00747CA4" w:rsidRPr="00455D7E" w:rsidRDefault="00747CA4" w:rsidP="00747CA4">
      <w:pPr>
        <w:pStyle w:val="ICAHeading2"/>
      </w:pPr>
      <w:r w:rsidRPr="003A6CFC">
        <w:t>FTSE/JSE SWIX Financial 15 (JSZ2)</w:t>
      </w:r>
    </w:p>
    <w:p w:rsidR="00834200" w:rsidRDefault="00834200" w:rsidP="00834200">
      <w:pPr>
        <w:pStyle w:val="ICAParagraphText"/>
      </w:pPr>
      <w:r w:rsidRPr="00455D7E">
        <w:t>NO CON</w:t>
      </w:r>
      <w:r>
        <w:t>STITUENT ADDITIONS OR DELETIONS</w:t>
      </w:r>
    </w:p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1"/>
        <w:gridCol w:w="1838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0916A5" w:rsidRPr="000C26B7" w:rsidTr="00603E00">
        <w:tc>
          <w:tcPr>
            <w:tcW w:w="794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RDF</w:t>
            </w:r>
          </w:p>
        </w:tc>
        <w:tc>
          <w:tcPr>
            <w:tcW w:w="3411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Redefine Properties Ltd</w:t>
            </w:r>
          </w:p>
        </w:tc>
        <w:tc>
          <w:tcPr>
            <w:tcW w:w="1838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ZAE000190252</w:t>
            </w:r>
          </w:p>
        </w:tc>
        <w:tc>
          <w:tcPr>
            <w:tcW w:w="1828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93.574812107612%</w:t>
            </w:r>
          </w:p>
        </w:tc>
        <w:tc>
          <w:tcPr>
            <w:tcW w:w="697" w:type="dxa"/>
          </w:tcPr>
          <w:p w:rsidR="000916A5" w:rsidRPr="000916A5" w:rsidRDefault="000916A5" w:rsidP="000916A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16</w:t>
            </w:r>
          </w:p>
        </w:tc>
      </w:tr>
      <w:tr w:rsidR="000916A5" w:rsidRPr="000C26B7" w:rsidTr="00603E00">
        <w:tc>
          <w:tcPr>
            <w:tcW w:w="794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FFA</w:t>
            </w:r>
          </w:p>
        </w:tc>
        <w:tc>
          <w:tcPr>
            <w:tcW w:w="3411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Fortress REIT Ltd A</w:t>
            </w:r>
          </w:p>
        </w:tc>
        <w:tc>
          <w:tcPr>
            <w:tcW w:w="1838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ZAE000248498</w:t>
            </w:r>
          </w:p>
        </w:tc>
        <w:tc>
          <w:tcPr>
            <w:tcW w:w="1828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99.455700799029%</w:t>
            </w:r>
          </w:p>
        </w:tc>
        <w:tc>
          <w:tcPr>
            <w:tcW w:w="697" w:type="dxa"/>
          </w:tcPr>
          <w:p w:rsidR="000916A5" w:rsidRPr="000916A5" w:rsidRDefault="000916A5" w:rsidP="000916A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0916A5" w:rsidRPr="000C26B7" w:rsidTr="00603E00">
        <w:tc>
          <w:tcPr>
            <w:tcW w:w="794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FFB</w:t>
            </w:r>
          </w:p>
        </w:tc>
        <w:tc>
          <w:tcPr>
            <w:tcW w:w="3411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Fortress REIT Ltd B</w:t>
            </w:r>
          </w:p>
        </w:tc>
        <w:tc>
          <w:tcPr>
            <w:tcW w:w="1838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ZAE000248506</w:t>
            </w:r>
          </w:p>
        </w:tc>
        <w:tc>
          <w:tcPr>
            <w:tcW w:w="1828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77.946763089618%</w:t>
            </w:r>
          </w:p>
        </w:tc>
        <w:tc>
          <w:tcPr>
            <w:tcW w:w="697" w:type="dxa"/>
          </w:tcPr>
          <w:p w:rsidR="000916A5" w:rsidRPr="000916A5" w:rsidRDefault="000916A5" w:rsidP="000916A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17</w:t>
            </w:r>
          </w:p>
        </w:tc>
      </w:tr>
      <w:tr w:rsidR="000916A5" w:rsidRPr="000C26B7" w:rsidTr="00603E00">
        <w:tc>
          <w:tcPr>
            <w:tcW w:w="794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TCP</w:t>
            </w:r>
          </w:p>
        </w:tc>
        <w:tc>
          <w:tcPr>
            <w:tcW w:w="3411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Transaction Capital Ltd</w:t>
            </w:r>
          </w:p>
        </w:tc>
        <w:tc>
          <w:tcPr>
            <w:tcW w:w="1838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ZAE000167391</w:t>
            </w:r>
          </w:p>
        </w:tc>
        <w:tc>
          <w:tcPr>
            <w:tcW w:w="1828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79.196579398715%</w:t>
            </w:r>
          </w:p>
        </w:tc>
        <w:tc>
          <w:tcPr>
            <w:tcW w:w="697" w:type="dxa"/>
          </w:tcPr>
          <w:p w:rsidR="000916A5" w:rsidRPr="000916A5" w:rsidRDefault="000916A5" w:rsidP="000916A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18</w:t>
            </w:r>
          </w:p>
        </w:tc>
      </w:tr>
    </w:tbl>
    <w:p w:rsidR="00747CA4" w:rsidRPr="000C26B7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Pr="00455D7E" w:rsidRDefault="00747CA4" w:rsidP="00747CA4">
      <w:pPr>
        <w:pStyle w:val="ICAHeading2"/>
      </w:pPr>
      <w:r w:rsidRPr="00555CA2">
        <w:t>FTSE/JSE SWIX Financial and Industrial 30 (JSZ3)</w:t>
      </w:r>
    </w:p>
    <w:p w:rsidR="00747CA4" w:rsidRPr="00455D7E" w:rsidRDefault="00747CA4" w:rsidP="00747CA4">
      <w:pPr>
        <w:pStyle w:val="ICAHeading3"/>
      </w:pPr>
      <w:r w:rsidRPr="00455D7E">
        <w:t>Equities for inclusion to index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0"/>
        <w:gridCol w:w="2942"/>
        <w:gridCol w:w="1843"/>
        <w:gridCol w:w="1417"/>
        <w:gridCol w:w="1985"/>
        <w:gridCol w:w="709"/>
      </w:tblGrid>
      <w:tr w:rsidR="00747CA4" w:rsidRPr="00455D7E" w:rsidTr="00603E00">
        <w:tc>
          <w:tcPr>
            <w:tcW w:w="710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2942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43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41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SII</w:t>
            </w:r>
          </w:p>
        </w:tc>
        <w:tc>
          <w:tcPr>
            <w:tcW w:w="198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709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1C7645" w:rsidRPr="00455D7E" w:rsidTr="001C7645">
        <w:tc>
          <w:tcPr>
            <w:tcW w:w="710" w:type="dxa"/>
          </w:tcPr>
          <w:p w:rsidR="001C7645" w:rsidRPr="00F920A4" w:rsidRDefault="001C7645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TFG</w:t>
            </w:r>
          </w:p>
        </w:tc>
        <w:tc>
          <w:tcPr>
            <w:tcW w:w="2942" w:type="dxa"/>
          </w:tcPr>
          <w:p w:rsidR="001C7645" w:rsidRPr="00F920A4" w:rsidRDefault="001C7645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The Foschini Group Limited</w:t>
            </w:r>
          </w:p>
        </w:tc>
        <w:tc>
          <w:tcPr>
            <w:tcW w:w="1843" w:type="dxa"/>
          </w:tcPr>
          <w:p w:rsidR="001C7645" w:rsidRPr="00F920A4" w:rsidRDefault="001C7645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ZAE000148466</w:t>
            </w:r>
          </w:p>
        </w:tc>
        <w:tc>
          <w:tcPr>
            <w:tcW w:w="1417" w:type="dxa"/>
          </w:tcPr>
          <w:p w:rsidR="001C7645" w:rsidRPr="00F920A4" w:rsidRDefault="001C7645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 xml:space="preserve"> 331,027,300 </w:t>
            </w:r>
          </w:p>
        </w:tc>
        <w:tc>
          <w:tcPr>
            <w:tcW w:w="1985" w:type="dxa"/>
          </w:tcPr>
          <w:p w:rsidR="001C7645" w:rsidRPr="00F920A4" w:rsidRDefault="001C7645" w:rsidP="001C764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F920A4">
              <w:rPr>
                <w:rFonts w:ascii="Arial" w:hAnsi="Arial" w:cs="Arial"/>
                <w:color w:val="666699"/>
                <w:sz w:val="18"/>
                <w:szCs w:val="18"/>
              </w:rPr>
              <w:t>96.874423345908%</w:t>
            </w:r>
          </w:p>
        </w:tc>
        <w:tc>
          <w:tcPr>
            <w:tcW w:w="709" w:type="dxa"/>
          </w:tcPr>
          <w:p w:rsidR="001C7645" w:rsidRPr="00F920A4" w:rsidRDefault="001C7645" w:rsidP="001C764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25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Equities for exclusion from index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94"/>
        <w:gridCol w:w="3414"/>
        <w:gridCol w:w="1835"/>
        <w:gridCol w:w="1828"/>
        <w:gridCol w:w="697"/>
      </w:tblGrid>
      <w:tr w:rsidR="00747CA4" w:rsidRPr="00455D7E" w:rsidTr="00603E00">
        <w:tc>
          <w:tcPr>
            <w:tcW w:w="79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14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5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28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9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747CA4" w:rsidRPr="00455D7E" w:rsidTr="00603E00">
        <w:tc>
          <w:tcPr>
            <w:tcW w:w="794" w:type="dxa"/>
          </w:tcPr>
          <w:p w:rsidR="00747CA4" w:rsidRPr="00B305FA" w:rsidRDefault="001C7645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14" w:type="dxa"/>
          </w:tcPr>
          <w:p w:rsidR="00747CA4" w:rsidRPr="00B305FA" w:rsidRDefault="001C7645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5" w:type="dxa"/>
          </w:tcPr>
          <w:p w:rsidR="00747CA4" w:rsidRPr="00B305FA" w:rsidRDefault="001C7645" w:rsidP="00603E00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1C7645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28" w:type="dxa"/>
            <w:vAlign w:val="center"/>
          </w:tcPr>
          <w:p w:rsidR="00747CA4" w:rsidRPr="00455D7E" w:rsidRDefault="00C65BC7" w:rsidP="00603E00">
            <w:pPr>
              <w:jc w:val="right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C65BC7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697" w:type="dxa"/>
            <w:vAlign w:val="center"/>
          </w:tcPr>
          <w:p w:rsidR="00747CA4" w:rsidRPr="00455D7E" w:rsidRDefault="00C65BC7" w:rsidP="00603E00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747CA4" w:rsidRPr="00455D7E" w:rsidRDefault="00747CA4" w:rsidP="00747CA4">
      <w:pPr>
        <w:pStyle w:val="ICAHeading3"/>
      </w:pPr>
      <w:r w:rsidRPr="00455D7E">
        <w:t>Index Reserve List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731"/>
        <w:gridCol w:w="3476"/>
        <w:gridCol w:w="1837"/>
        <w:gridCol w:w="1887"/>
        <w:gridCol w:w="637"/>
      </w:tblGrid>
      <w:tr w:rsidR="00747CA4" w:rsidRPr="00455D7E" w:rsidTr="00603E00">
        <w:tc>
          <w:tcPr>
            <w:tcW w:w="731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Ticker</w:t>
            </w:r>
          </w:p>
        </w:tc>
        <w:tc>
          <w:tcPr>
            <w:tcW w:w="3476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Constituent</w:t>
            </w:r>
          </w:p>
        </w:tc>
        <w:tc>
          <w:tcPr>
            <w:tcW w:w="18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ISIN</w:t>
            </w:r>
          </w:p>
        </w:tc>
        <w:tc>
          <w:tcPr>
            <w:tcW w:w="188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Free Float</w:t>
            </w:r>
          </w:p>
        </w:tc>
        <w:tc>
          <w:tcPr>
            <w:tcW w:w="637" w:type="dxa"/>
            <w:vAlign w:val="center"/>
          </w:tcPr>
          <w:p w:rsidR="00747CA4" w:rsidRPr="00455D7E" w:rsidRDefault="00747CA4" w:rsidP="00603E00">
            <w:pPr>
              <w:pStyle w:val="ICATableCaption"/>
            </w:pPr>
            <w:r w:rsidRPr="00455D7E">
              <w:t>Rank</w:t>
            </w:r>
          </w:p>
        </w:tc>
      </w:tr>
      <w:tr w:rsidR="000916A5" w:rsidRPr="00B305FA" w:rsidTr="00603E00">
        <w:tc>
          <w:tcPr>
            <w:tcW w:w="731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INP</w:t>
            </w:r>
          </w:p>
        </w:tc>
        <w:tc>
          <w:tcPr>
            <w:tcW w:w="3476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Investec plc</w:t>
            </w:r>
          </w:p>
        </w:tc>
        <w:tc>
          <w:tcPr>
            <w:tcW w:w="1837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GB00B17BBQ50</w:t>
            </w:r>
          </w:p>
        </w:tc>
        <w:tc>
          <w:tcPr>
            <w:tcW w:w="1887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50.783593622216%</w:t>
            </w:r>
          </w:p>
        </w:tc>
        <w:tc>
          <w:tcPr>
            <w:tcW w:w="637" w:type="dxa"/>
          </w:tcPr>
          <w:p w:rsidR="000916A5" w:rsidRPr="000916A5" w:rsidRDefault="000916A5" w:rsidP="000916A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0916A5" w:rsidRPr="00B305FA" w:rsidTr="00603E00">
        <w:tc>
          <w:tcPr>
            <w:tcW w:w="731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INL</w:t>
            </w:r>
          </w:p>
        </w:tc>
        <w:tc>
          <w:tcPr>
            <w:tcW w:w="3476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Investec Ltd</w:t>
            </w:r>
          </w:p>
        </w:tc>
        <w:tc>
          <w:tcPr>
            <w:tcW w:w="1837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ZAE000081949</w:t>
            </w:r>
          </w:p>
        </w:tc>
        <w:tc>
          <w:tcPr>
            <w:tcW w:w="1887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89.299999957041%</w:t>
            </w:r>
          </w:p>
        </w:tc>
        <w:tc>
          <w:tcPr>
            <w:tcW w:w="637" w:type="dxa"/>
          </w:tcPr>
          <w:p w:rsidR="000916A5" w:rsidRPr="000916A5" w:rsidRDefault="000916A5" w:rsidP="000916A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29</w:t>
            </w:r>
          </w:p>
        </w:tc>
      </w:tr>
      <w:tr w:rsidR="000916A5" w:rsidRPr="00B305FA" w:rsidTr="00603E00">
        <w:tc>
          <w:tcPr>
            <w:tcW w:w="731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LHC</w:t>
            </w:r>
          </w:p>
        </w:tc>
        <w:tc>
          <w:tcPr>
            <w:tcW w:w="3476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Life Healthc Grp Hldgs Ltd</w:t>
            </w:r>
          </w:p>
        </w:tc>
        <w:tc>
          <w:tcPr>
            <w:tcW w:w="1837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ZAE000145892</w:t>
            </w:r>
          </w:p>
        </w:tc>
        <w:tc>
          <w:tcPr>
            <w:tcW w:w="1887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93.954084392628%</w:t>
            </w:r>
          </w:p>
        </w:tc>
        <w:tc>
          <w:tcPr>
            <w:tcW w:w="637" w:type="dxa"/>
          </w:tcPr>
          <w:p w:rsidR="000916A5" w:rsidRPr="000916A5" w:rsidRDefault="000916A5" w:rsidP="000916A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32</w:t>
            </w:r>
          </w:p>
        </w:tc>
      </w:tr>
      <w:tr w:rsidR="000916A5" w:rsidRPr="00B305FA" w:rsidTr="00603E00">
        <w:tc>
          <w:tcPr>
            <w:tcW w:w="731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TBS</w:t>
            </w:r>
          </w:p>
        </w:tc>
        <w:tc>
          <w:tcPr>
            <w:tcW w:w="3476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Tiger Brands Ltd</w:t>
            </w:r>
          </w:p>
        </w:tc>
        <w:tc>
          <w:tcPr>
            <w:tcW w:w="1837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ZAE000071080</w:t>
            </w:r>
          </w:p>
        </w:tc>
        <w:tc>
          <w:tcPr>
            <w:tcW w:w="1887" w:type="dxa"/>
          </w:tcPr>
          <w:p w:rsidR="000916A5" w:rsidRPr="000916A5" w:rsidRDefault="000916A5" w:rsidP="000916A5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87.167489821326%</w:t>
            </w:r>
          </w:p>
        </w:tc>
        <w:tc>
          <w:tcPr>
            <w:tcW w:w="637" w:type="dxa"/>
          </w:tcPr>
          <w:p w:rsidR="000916A5" w:rsidRPr="000916A5" w:rsidRDefault="000916A5" w:rsidP="000916A5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 w:rsidRPr="000916A5">
              <w:rPr>
                <w:rFonts w:ascii="Arial" w:hAnsi="Arial" w:cs="Arial"/>
                <w:color w:val="666699"/>
                <w:sz w:val="18"/>
                <w:szCs w:val="18"/>
              </w:rPr>
              <w:t>33</w:t>
            </w:r>
          </w:p>
        </w:tc>
      </w:tr>
    </w:tbl>
    <w:p w:rsidR="00747CA4" w:rsidRPr="00B305FA" w:rsidRDefault="00747CA4" w:rsidP="00747CA4">
      <w:pPr>
        <w:spacing w:after="0" w:line="240" w:lineRule="auto"/>
        <w:rPr>
          <w:rFonts w:ascii="Arial" w:hAnsi="Arial" w:cs="Arial"/>
          <w:color w:val="666699"/>
          <w:sz w:val="18"/>
          <w:szCs w:val="18"/>
        </w:rPr>
      </w:pPr>
    </w:p>
    <w:p w:rsidR="00747CA4" w:rsidRPr="00593EFE" w:rsidRDefault="00747CA4" w:rsidP="00747CA4">
      <w:pPr>
        <w:pStyle w:val="ICAParagraphText"/>
      </w:pPr>
    </w:p>
    <w:p w:rsidR="00E227C6" w:rsidRPr="00593EFE" w:rsidRDefault="00E227C6" w:rsidP="003772B5">
      <w:pPr>
        <w:pStyle w:val="ICAParagraphText"/>
      </w:pPr>
    </w:p>
    <w:tbl>
      <w:tblPr>
        <w:tblStyle w:val="TableGrid1"/>
        <w:tblW w:w="4987" w:type="pct"/>
        <w:tblBorders>
          <w:top w:val="single" w:sz="8" w:space="0" w:color="C0C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D228AE" w:rsidRPr="00593EFE" w:rsidTr="00690234">
        <w:tc>
          <w:tcPr>
            <w:tcW w:w="5000" w:type="pct"/>
            <w:hideMark/>
          </w:tcPr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2" w:name="bmkContactEmail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For further information please contact FTSE Russell Client Services at info@ftserussell.com or indices@jse.co.za or call:</w:t>
            </w:r>
          </w:p>
          <w:tbl>
            <w:tblPr>
              <w:tblW w:w="5000" w:type="pct"/>
              <w:tblCellSpacing w:w="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7712"/>
            </w:tblGrid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bookmarkEnd w:id="2"/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Australia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+1800 653 680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Hong Kong 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+852 2164 3333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Japan</w:t>
                  </w:r>
                </w:p>
              </w:tc>
              <w:tc>
                <w:tcPr>
                  <w:tcW w:w="8337" w:type="dxa"/>
                  <w:hideMark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+81 3 4563 6346</w:t>
                  </w:r>
                </w:p>
              </w:tc>
            </w:tr>
            <w:tr w:rsidR="00593EFE" w:rsidRPr="00593EFE" w:rsidTr="00690234">
              <w:trPr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 xml:space="preserve">London 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+44 (0) 20 7866 1810</w:t>
                  </w:r>
                </w:p>
              </w:tc>
            </w:tr>
            <w:tr w:rsidR="00593EFE" w:rsidRPr="00593EFE" w:rsidTr="00BB1C63">
              <w:trPr>
                <w:trHeight w:val="66"/>
                <w:tblCellSpacing w:w="0" w:type="dxa"/>
              </w:trPr>
              <w:tc>
                <w:tcPr>
                  <w:tcW w:w="1701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New York</w:t>
                  </w:r>
                </w:p>
              </w:tc>
              <w:tc>
                <w:tcPr>
                  <w:tcW w:w="8337" w:type="dxa"/>
                </w:tcPr>
                <w:p w:rsidR="00D228AE" w:rsidRPr="00593EFE" w:rsidRDefault="00D228AE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  <w:r w:rsidRPr="00593EFE"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  <w:t>+1866 551 0617</w:t>
                  </w:r>
                </w:p>
                <w:p w:rsidR="009A269F" w:rsidRPr="00593EFE" w:rsidRDefault="009A269F" w:rsidP="00D228A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99"/>
                      <w:spacing w:val="-2"/>
                      <w:sz w:val="14"/>
                      <w:szCs w:val="14"/>
                      <w:lang w:val="en-GB" w:eastAsia="en-GB"/>
                    </w:rPr>
                  </w:pPr>
                </w:p>
              </w:tc>
            </w:tr>
          </w:tbl>
          <w:p w:rsidR="00D228AE" w:rsidRPr="00593EFE" w:rsidRDefault="009A269F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  <w:bookmarkStart w:id="3" w:name="bmkContact"/>
            <w:r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JSE Limited                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+27 11 </w:t>
            </w:r>
            <w:r w:rsidR="00BB1C63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 xml:space="preserve">520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>7000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  <w:tab/>
            </w:r>
          </w:p>
          <w:bookmarkEnd w:id="3"/>
          <w:p w:rsidR="00D228AE" w:rsidRPr="00593EFE" w:rsidRDefault="00D228AE" w:rsidP="00D228AE">
            <w:pPr>
              <w:keepNext/>
              <w:tabs>
                <w:tab w:val="left" w:pos="1729"/>
                <w:tab w:val="left" w:pos="9497"/>
              </w:tabs>
              <w:spacing w:before="120"/>
              <w:ind w:left="85"/>
              <w:contextualSpacing/>
              <w:rPr>
                <w:rFonts w:ascii="Verdana" w:eastAsia="Times New Roman" w:hAnsi="Verdana" w:cs="Times New Roman"/>
                <w:color w:val="666699"/>
                <w:spacing w:val="-2"/>
                <w:sz w:val="14"/>
                <w:szCs w:val="14"/>
                <w:lang w:eastAsia="en-GB"/>
              </w:rPr>
            </w:pPr>
          </w:p>
          <w:p w:rsidR="00D228AE" w:rsidRPr="00593EFE" w:rsidRDefault="00D228AE" w:rsidP="00D228AE">
            <w:pPr>
              <w:keepNext/>
              <w:spacing w:before="120" w:after="120"/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</w:pPr>
            <w:bookmarkStart w:id="4" w:name="bmkContactWeb"/>
            <w:r w:rsidRPr="00593EFE">
              <w:rPr>
                <w:rFonts w:ascii="Verdana" w:eastAsia="Times New Roman" w:hAnsi="Verdana" w:cs="Times New Roman"/>
                <w:color w:val="666699"/>
                <w:sz w:val="14"/>
                <w:szCs w:val="14"/>
                <w:lang w:eastAsia="en-GB"/>
              </w:rPr>
              <w:t>Alternatively please visit our website at www.ftserussell.com or www.ftsejse.co.za</w:t>
            </w:r>
            <w:bookmarkEnd w:id="4"/>
          </w:p>
          <w:p w:rsidR="00D228AE" w:rsidRPr="00593EFE" w:rsidRDefault="00B81272" w:rsidP="00D228AE">
            <w:pPr>
              <w:jc w:val="center"/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</w:pPr>
            <w:hyperlink r:id="rId10" w:history="1">
              <w:r w:rsidR="00D228AE" w:rsidRPr="00593EFE">
                <w:rPr>
                  <w:rFonts w:ascii="Verdana" w:eastAsia="Calibri" w:hAnsi="Verdana" w:cs="Times New Roman"/>
                  <w:color w:val="666699"/>
                  <w:sz w:val="18"/>
                  <w:szCs w:val="18"/>
                </w:rPr>
                <w:t>Terms of Use</w:t>
              </w:r>
            </w:hyperlink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| Copyright © 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begin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instrText xml:space="preserve"> DATE  \@ "yyyy"  \* MERGEFORMAT </w:instrTex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666699"/>
                <w:sz w:val="18"/>
                <w:szCs w:val="18"/>
                <w:lang w:eastAsia="en-GB"/>
              </w:rPr>
              <w:t>2021</w:t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fldChar w:fldCharType="end"/>
            </w:r>
            <w:r w:rsidR="00D228AE" w:rsidRPr="00593EFE">
              <w:rPr>
                <w:rFonts w:ascii="Verdana" w:eastAsia="Times New Roman" w:hAnsi="Verdana" w:cs="Times New Roman"/>
                <w:color w:val="666699"/>
                <w:sz w:val="18"/>
                <w:szCs w:val="18"/>
                <w:lang w:eastAsia="en-GB"/>
              </w:rPr>
              <w:t xml:space="preserve"> FTSE Russell</w:t>
            </w:r>
          </w:p>
        </w:tc>
      </w:tr>
    </w:tbl>
    <w:p w:rsidR="007732A2" w:rsidRPr="00593EFE" w:rsidRDefault="007732A2" w:rsidP="00D228AE">
      <w:pPr>
        <w:pStyle w:val="ICAParagraphText"/>
      </w:pPr>
    </w:p>
    <w:sectPr w:rsidR="007732A2" w:rsidRPr="00593EFE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272" w:rsidRDefault="00B81272" w:rsidP="00D43144">
      <w:pPr>
        <w:spacing w:after="0" w:line="240" w:lineRule="auto"/>
      </w:pPr>
      <w:r>
        <w:separator/>
      </w:r>
    </w:p>
  </w:endnote>
  <w:endnote w:type="continuationSeparator" w:id="0">
    <w:p w:rsidR="00B81272" w:rsidRDefault="00B81272" w:rsidP="00D4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20"/>
        <w:szCs w:val="20"/>
      </w:rPr>
      <w:id w:val="-195924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B81272" w:rsidRPr="00D43144" w:rsidRDefault="00B81272">
            <w:pPr>
              <w:pStyle w:val="Footer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17158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6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43144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17158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10</w:t>
            </w:r>
            <w:r w:rsidRPr="00D4314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B81272" w:rsidRDefault="00B81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272" w:rsidRDefault="00B81272" w:rsidP="00D43144">
      <w:pPr>
        <w:spacing w:after="0" w:line="240" w:lineRule="auto"/>
      </w:pPr>
      <w:r>
        <w:separator/>
      </w:r>
    </w:p>
  </w:footnote>
  <w:footnote w:type="continuationSeparator" w:id="0">
    <w:p w:rsidR="00B81272" w:rsidRDefault="00B81272" w:rsidP="00D43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5"/>
    <w:rsid w:val="0000048D"/>
    <w:rsid w:val="000026D3"/>
    <w:rsid w:val="00003495"/>
    <w:rsid w:val="00006864"/>
    <w:rsid w:val="00012FCF"/>
    <w:rsid w:val="00016656"/>
    <w:rsid w:val="000169FA"/>
    <w:rsid w:val="00031816"/>
    <w:rsid w:val="00031933"/>
    <w:rsid w:val="00034945"/>
    <w:rsid w:val="00034AA3"/>
    <w:rsid w:val="00035F1F"/>
    <w:rsid w:val="00036366"/>
    <w:rsid w:val="0004158B"/>
    <w:rsid w:val="00041BEB"/>
    <w:rsid w:val="000422AE"/>
    <w:rsid w:val="00042B7D"/>
    <w:rsid w:val="00043D16"/>
    <w:rsid w:val="00044419"/>
    <w:rsid w:val="00045B92"/>
    <w:rsid w:val="00046A9D"/>
    <w:rsid w:val="000501B4"/>
    <w:rsid w:val="00051985"/>
    <w:rsid w:val="00051F1E"/>
    <w:rsid w:val="00052E11"/>
    <w:rsid w:val="00053AD5"/>
    <w:rsid w:val="00053EBF"/>
    <w:rsid w:val="00054B5D"/>
    <w:rsid w:val="0006302F"/>
    <w:rsid w:val="000639E1"/>
    <w:rsid w:val="00070407"/>
    <w:rsid w:val="00072C97"/>
    <w:rsid w:val="000749CD"/>
    <w:rsid w:val="000756D4"/>
    <w:rsid w:val="00080802"/>
    <w:rsid w:val="00081C27"/>
    <w:rsid w:val="0008315D"/>
    <w:rsid w:val="00083AAE"/>
    <w:rsid w:val="00085DE6"/>
    <w:rsid w:val="00090FBA"/>
    <w:rsid w:val="000916A5"/>
    <w:rsid w:val="00091850"/>
    <w:rsid w:val="00093630"/>
    <w:rsid w:val="00093C50"/>
    <w:rsid w:val="00097ABF"/>
    <w:rsid w:val="00097CD2"/>
    <w:rsid w:val="000A3A28"/>
    <w:rsid w:val="000A7715"/>
    <w:rsid w:val="000B3766"/>
    <w:rsid w:val="000B38BA"/>
    <w:rsid w:val="000B53E8"/>
    <w:rsid w:val="000B6DD0"/>
    <w:rsid w:val="000B6E5F"/>
    <w:rsid w:val="000C00B7"/>
    <w:rsid w:val="000C0838"/>
    <w:rsid w:val="000C2693"/>
    <w:rsid w:val="000C26B7"/>
    <w:rsid w:val="000D083C"/>
    <w:rsid w:val="000E346E"/>
    <w:rsid w:val="000E608E"/>
    <w:rsid w:val="000E72CF"/>
    <w:rsid w:val="000F31F2"/>
    <w:rsid w:val="000F5D58"/>
    <w:rsid w:val="0010359F"/>
    <w:rsid w:val="001108FE"/>
    <w:rsid w:val="0011195F"/>
    <w:rsid w:val="0011461E"/>
    <w:rsid w:val="00117FCC"/>
    <w:rsid w:val="00122655"/>
    <w:rsid w:val="00123965"/>
    <w:rsid w:val="00126854"/>
    <w:rsid w:val="0012727D"/>
    <w:rsid w:val="001376FB"/>
    <w:rsid w:val="0013786E"/>
    <w:rsid w:val="00137D97"/>
    <w:rsid w:val="00140EF1"/>
    <w:rsid w:val="001410AE"/>
    <w:rsid w:val="00141CD9"/>
    <w:rsid w:val="0014218D"/>
    <w:rsid w:val="00143529"/>
    <w:rsid w:val="00151D22"/>
    <w:rsid w:val="0015318D"/>
    <w:rsid w:val="00155041"/>
    <w:rsid w:val="0015528B"/>
    <w:rsid w:val="001560C6"/>
    <w:rsid w:val="00165161"/>
    <w:rsid w:val="0016585B"/>
    <w:rsid w:val="00167B12"/>
    <w:rsid w:val="00171B68"/>
    <w:rsid w:val="00172D0E"/>
    <w:rsid w:val="00174125"/>
    <w:rsid w:val="00180095"/>
    <w:rsid w:val="00181887"/>
    <w:rsid w:val="00183740"/>
    <w:rsid w:val="00186E19"/>
    <w:rsid w:val="00190326"/>
    <w:rsid w:val="00191152"/>
    <w:rsid w:val="00194464"/>
    <w:rsid w:val="0019676B"/>
    <w:rsid w:val="00196910"/>
    <w:rsid w:val="00196976"/>
    <w:rsid w:val="001A0713"/>
    <w:rsid w:val="001A0925"/>
    <w:rsid w:val="001A11ED"/>
    <w:rsid w:val="001A3F93"/>
    <w:rsid w:val="001A74CF"/>
    <w:rsid w:val="001B04EE"/>
    <w:rsid w:val="001B5647"/>
    <w:rsid w:val="001B702E"/>
    <w:rsid w:val="001C0591"/>
    <w:rsid w:val="001C0789"/>
    <w:rsid w:val="001C10FD"/>
    <w:rsid w:val="001C197C"/>
    <w:rsid w:val="001C3949"/>
    <w:rsid w:val="001C7645"/>
    <w:rsid w:val="001D00DF"/>
    <w:rsid w:val="001E0A08"/>
    <w:rsid w:val="001E2DC4"/>
    <w:rsid w:val="001E38F6"/>
    <w:rsid w:val="001F0E1C"/>
    <w:rsid w:val="001F2087"/>
    <w:rsid w:val="001F224E"/>
    <w:rsid w:val="001F2CA3"/>
    <w:rsid w:val="001F3740"/>
    <w:rsid w:val="001F3789"/>
    <w:rsid w:val="001F7811"/>
    <w:rsid w:val="001F7B7B"/>
    <w:rsid w:val="00200311"/>
    <w:rsid w:val="00205266"/>
    <w:rsid w:val="00205D52"/>
    <w:rsid w:val="0020787A"/>
    <w:rsid w:val="00210C98"/>
    <w:rsid w:val="00210E07"/>
    <w:rsid w:val="00211E7B"/>
    <w:rsid w:val="00212830"/>
    <w:rsid w:val="00220743"/>
    <w:rsid w:val="0022218A"/>
    <w:rsid w:val="00224B86"/>
    <w:rsid w:val="00224FB7"/>
    <w:rsid w:val="002256E1"/>
    <w:rsid w:val="002305B0"/>
    <w:rsid w:val="0023168A"/>
    <w:rsid w:val="00232E62"/>
    <w:rsid w:val="00233349"/>
    <w:rsid w:val="00235ECE"/>
    <w:rsid w:val="00240D78"/>
    <w:rsid w:val="00242FBE"/>
    <w:rsid w:val="00243E71"/>
    <w:rsid w:val="00244FBF"/>
    <w:rsid w:val="0024765D"/>
    <w:rsid w:val="00250BD0"/>
    <w:rsid w:val="00251970"/>
    <w:rsid w:val="00251977"/>
    <w:rsid w:val="00251DED"/>
    <w:rsid w:val="00252539"/>
    <w:rsid w:val="00253A3D"/>
    <w:rsid w:val="00253B91"/>
    <w:rsid w:val="002549D9"/>
    <w:rsid w:val="00254E10"/>
    <w:rsid w:val="00264B09"/>
    <w:rsid w:val="00265922"/>
    <w:rsid w:val="00265E63"/>
    <w:rsid w:val="00265F86"/>
    <w:rsid w:val="00270EC1"/>
    <w:rsid w:val="00275208"/>
    <w:rsid w:val="00282A6A"/>
    <w:rsid w:val="00286223"/>
    <w:rsid w:val="002863A7"/>
    <w:rsid w:val="0028704A"/>
    <w:rsid w:val="00287803"/>
    <w:rsid w:val="0029051B"/>
    <w:rsid w:val="00291A12"/>
    <w:rsid w:val="00292BD3"/>
    <w:rsid w:val="0029408B"/>
    <w:rsid w:val="00295F2F"/>
    <w:rsid w:val="0029718B"/>
    <w:rsid w:val="002A1FD0"/>
    <w:rsid w:val="002B044B"/>
    <w:rsid w:val="002B217F"/>
    <w:rsid w:val="002C0745"/>
    <w:rsid w:val="002C0952"/>
    <w:rsid w:val="002C4D6E"/>
    <w:rsid w:val="002C72B5"/>
    <w:rsid w:val="002C7AB9"/>
    <w:rsid w:val="002D7742"/>
    <w:rsid w:val="002D7792"/>
    <w:rsid w:val="002E289F"/>
    <w:rsid w:val="002F364F"/>
    <w:rsid w:val="002F4150"/>
    <w:rsid w:val="002F4395"/>
    <w:rsid w:val="002F62CE"/>
    <w:rsid w:val="002F7FB3"/>
    <w:rsid w:val="003007ED"/>
    <w:rsid w:val="003017EA"/>
    <w:rsid w:val="0030242A"/>
    <w:rsid w:val="00303497"/>
    <w:rsid w:val="00303A73"/>
    <w:rsid w:val="00304130"/>
    <w:rsid w:val="00304FEE"/>
    <w:rsid w:val="00306688"/>
    <w:rsid w:val="00306DD0"/>
    <w:rsid w:val="00307870"/>
    <w:rsid w:val="00307F89"/>
    <w:rsid w:val="003145DD"/>
    <w:rsid w:val="00314D03"/>
    <w:rsid w:val="003203FF"/>
    <w:rsid w:val="00323C0F"/>
    <w:rsid w:val="00324CA9"/>
    <w:rsid w:val="003277C7"/>
    <w:rsid w:val="00330715"/>
    <w:rsid w:val="00333647"/>
    <w:rsid w:val="00334098"/>
    <w:rsid w:val="0033667F"/>
    <w:rsid w:val="00341232"/>
    <w:rsid w:val="00341244"/>
    <w:rsid w:val="00341732"/>
    <w:rsid w:val="0034378C"/>
    <w:rsid w:val="00343965"/>
    <w:rsid w:val="003466DD"/>
    <w:rsid w:val="003478C9"/>
    <w:rsid w:val="00354C6E"/>
    <w:rsid w:val="0035575A"/>
    <w:rsid w:val="00356F8F"/>
    <w:rsid w:val="00362308"/>
    <w:rsid w:val="003700E3"/>
    <w:rsid w:val="00371590"/>
    <w:rsid w:val="0037272B"/>
    <w:rsid w:val="00374320"/>
    <w:rsid w:val="00375B05"/>
    <w:rsid w:val="003772B5"/>
    <w:rsid w:val="003843E5"/>
    <w:rsid w:val="00384EF3"/>
    <w:rsid w:val="00391AFC"/>
    <w:rsid w:val="003935AF"/>
    <w:rsid w:val="003938B4"/>
    <w:rsid w:val="00395C16"/>
    <w:rsid w:val="00396B4B"/>
    <w:rsid w:val="003A189D"/>
    <w:rsid w:val="003A37AA"/>
    <w:rsid w:val="003A3CF8"/>
    <w:rsid w:val="003A4D99"/>
    <w:rsid w:val="003A53A0"/>
    <w:rsid w:val="003A582D"/>
    <w:rsid w:val="003A6CFC"/>
    <w:rsid w:val="003B1FF4"/>
    <w:rsid w:val="003B36C5"/>
    <w:rsid w:val="003B4D2F"/>
    <w:rsid w:val="003B6409"/>
    <w:rsid w:val="003B792D"/>
    <w:rsid w:val="003C6FF1"/>
    <w:rsid w:val="003D28CB"/>
    <w:rsid w:val="003D4CEF"/>
    <w:rsid w:val="003D73DA"/>
    <w:rsid w:val="003E158C"/>
    <w:rsid w:val="003E21A6"/>
    <w:rsid w:val="003E37DC"/>
    <w:rsid w:val="003F3D72"/>
    <w:rsid w:val="003F3DF5"/>
    <w:rsid w:val="003F600D"/>
    <w:rsid w:val="003F624A"/>
    <w:rsid w:val="003F75CE"/>
    <w:rsid w:val="004010CB"/>
    <w:rsid w:val="00401E04"/>
    <w:rsid w:val="00404B8F"/>
    <w:rsid w:val="00407979"/>
    <w:rsid w:val="00410D09"/>
    <w:rsid w:val="00410EF8"/>
    <w:rsid w:val="00414CA7"/>
    <w:rsid w:val="0042238B"/>
    <w:rsid w:val="00423274"/>
    <w:rsid w:val="004232F0"/>
    <w:rsid w:val="00424CEE"/>
    <w:rsid w:val="00425A80"/>
    <w:rsid w:val="004277AD"/>
    <w:rsid w:val="004342BE"/>
    <w:rsid w:val="004359BB"/>
    <w:rsid w:val="004407FC"/>
    <w:rsid w:val="0044279E"/>
    <w:rsid w:val="00442F50"/>
    <w:rsid w:val="00452287"/>
    <w:rsid w:val="00453F39"/>
    <w:rsid w:val="00454377"/>
    <w:rsid w:val="00455D7E"/>
    <w:rsid w:val="004571D7"/>
    <w:rsid w:val="0046146F"/>
    <w:rsid w:val="00462028"/>
    <w:rsid w:val="0046228B"/>
    <w:rsid w:val="00462DB1"/>
    <w:rsid w:val="00465404"/>
    <w:rsid w:val="00466973"/>
    <w:rsid w:val="00473652"/>
    <w:rsid w:val="00481055"/>
    <w:rsid w:val="00486F44"/>
    <w:rsid w:val="00490E82"/>
    <w:rsid w:val="00491468"/>
    <w:rsid w:val="00491687"/>
    <w:rsid w:val="00492B3C"/>
    <w:rsid w:val="00493ACE"/>
    <w:rsid w:val="004A43EA"/>
    <w:rsid w:val="004B0C08"/>
    <w:rsid w:val="004B33D3"/>
    <w:rsid w:val="004D12A9"/>
    <w:rsid w:val="004D157A"/>
    <w:rsid w:val="004D277D"/>
    <w:rsid w:val="004D2B87"/>
    <w:rsid w:val="004D70A5"/>
    <w:rsid w:val="004D7105"/>
    <w:rsid w:val="004D7743"/>
    <w:rsid w:val="004E013A"/>
    <w:rsid w:val="004E45D4"/>
    <w:rsid w:val="004E61A4"/>
    <w:rsid w:val="004E63D4"/>
    <w:rsid w:val="004E7B54"/>
    <w:rsid w:val="004E7D73"/>
    <w:rsid w:val="004F07FA"/>
    <w:rsid w:val="004F2B5C"/>
    <w:rsid w:val="004F4C9E"/>
    <w:rsid w:val="004F6BC6"/>
    <w:rsid w:val="00510734"/>
    <w:rsid w:val="00510B1D"/>
    <w:rsid w:val="00512F78"/>
    <w:rsid w:val="00513427"/>
    <w:rsid w:val="00513792"/>
    <w:rsid w:val="005153AB"/>
    <w:rsid w:val="00515B3B"/>
    <w:rsid w:val="00517A73"/>
    <w:rsid w:val="00520883"/>
    <w:rsid w:val="00520EA6"/>
    <w:rsid w:val="00523719"/>
    <w:rsid w:val="00523CD3"/>
    <w:rsid w:val="00524F30"/>
    <w:rsid w:val="00525435"/>
    <w:rsid w:val="0052577B"/>
    <w:rsid w:val="00527174"/>
    <w:rsid w:val="005312E9"/>
    <w:rsid w:val="005321E0"/>
    <w:rsid w:val="00537694"/>
    <w:rsid w:val="00542741"/>
    <w:rsid w:val="0054383A"/>
    <w:rsid w:val="00546424"/>
    <w:rsid w:val="00550321"/>
    <w:rsid w:val="00551630"/>
    <w:rsid w:val="00552CEF"/>
    <w:rsid w:val="0055318A"/>
    <w:rsid w:val="00555CA2"/>
    <w:rsid w:val="00556C2E"/>
    <w:rsid w:val="005624B0"/>
    <w:rsid w:val="005640FC"/>
    <w:rsid w:val="005676B8"/>
    <w:rsid w:val="005676C4"/>
    <w:rsid w:val="00570C5E"/>
    <w:rsid w:val="00572A8E"/>
    <w:rsid w:val="00573304"/>
    <w:rsid w:val="00575EBD"/>
    <w:rsid w:val="005769B0"/>
    <w:rsid w:val="00577A4E"/>
    <w:rsid w:val="0058061A"/>
    <w:rsid w:val="00590B47"/>
    <w:rsid w:val="0059106D"/>
    <w:rsid w:val="00592699"/>
    <w:rsid w:val="00593EFE"/>
    <w:rsid w:val="005A0D68"/>
    <w:rsid w:val="005A5106"/>
    <w:rsid w:val="005A66EB"/>
    <w:rsid w:val="005A6B26"/>
    <w:rsid w:val="005A7636"/>
    <w:rsid w:val="005B0400"/>
    <w:rsid w:val="005B1062"/>
    <w:rsid w:val="005B49FE"/>
    <w:rsid w:val="005B5058"/>
    <w:rsid w:val="005B5CE5"/>
    <w:rsid w:val="005C3CA5"/>
    <w:rsid w:val="005C46C8"/>
    <w:rsid w:val="005C6EB6"/>
    <w:rsid w:val="005D2A8A"/>
    <w:rsid w:val="005D3A64"/>
    <w:rsid w:val="005D3AFD"/>
    <w:rsid w:val="005D6D53"/>
    <w:rsid w:val="005D6EEB"/>
    <w:rsid w:val="005E14B3"/>
    <w:rsid w:val="005E1506"/>
    <w:rsid w:val="005E1964"/>
    <w:rsid w:val="005F1A89"/>
    <w:rsid w:val="0060300F"/>
    <w:rsid w:val="00603E00"/>
    <w:rsid w:val="006045AA"/>
    <w:rsid w:val="00605BE1"/>
    <w:rsid w:val="0060686E"/>
    <w:rsid w:val="00607B76"/>
    <w:rsid w:val="0061253B"/>
    <w:rsid w:val="0061383B"/>
    <w:rsid w:val="0062477C"/>
    <w:rsid w:val="00636015"/>
    <w:rsid w:val="00636C2F"/>
    <w:rsid w:val="006400EF"/>
    <w:rsid w:val="00641026"/>
    <w:rsid w:val="00644BD6"/>
    <w:rsid w:val="006473E7"/>
    <w:rsid w:val="00651DFD"/>
    <w:rsid w:val="00651ECD"/>
    <w:rsid w:val="00652192"/>
    <w:rsid w:val="006556B9"/>
    <w:rsid w:val="006561EB"/>
    <w:rsid w:val="006602B6"/>
    <w:rsid w:val="00665176"/>
    <w:rsid w:val="00667495"/>
    <w:rsid w:val="0067324D"/>
    <w:rsid w:val="00675BAC"/>
    <w:rsid w:val="0068003D"/>
    <w:rsid w:val="00682432"/>
    <w:rsid w:val="00683F4E"/>
    <w:rsid w:val="006844CE"/>
    <w:rsid w:val="00690234"/>
    <w:rsid w:val="00690E72"/>
    <w:rsid w:val="00691A0D"/>
    <w:rsid w:val="00692937"/>
    <w:rsid w:val="006934B6"/>
    <w:rsid w:val="0069433A"/>
    <w:rsid w:val="0069682F"/>
    <w:rsid w:val="006A12EF"/>
    <w:rsid w:val="006A1626"/>
    <w:rsid w:val="006A55CB"/>
    <w:rsid w:val="006A7C56"/>
    <w:rsid w:val="006B02AE"/>
    <w:rsid w:val="006C2115"/>
    <w:rsid w:val="006C5A17"/>
    <w:rsid w:val="006C7405"/>
    <w:rsid w:val="006D0430"/>
    <w:rsid w:val="006D24FD"/>
    <w:rsid w:val="006D5B35"/>
    <w:rsid w:val="006D6AA0"/>
    <w:rsid w:val="006D6E70"/>
    <w:rsid w:val="006E11C4"/>
    <w:rsid w:val="006E1443"/>
    <w:rsid w:val="006E63DA"/>
    <w:rsid w:val="006E75BF"/>
    <w:rsid w:val="006E7813"/>
    <w:rsid w:val="006E7A64"/>
    <w:rsid w:val="006F058A"/>
    <w:rsid w:val="006F28A0"/>
    <w:rsid w:val="006F38D9"/>
    <w:rsid w:val="006F4B69"/>
    <w:rsid w:val="006F5E0F"/>
    <w:rsid w:val="006F7F75"/>
    <w:rsid w:val="007025E0"/>
    <w:rsid w:val="00703D2A"/>
    <w:rsid w:val="0070549C"/>
    <w:rsid w:val="007079F9"/>
    <w:rsid w:val="00710241"/>
    <w:rsid w:val="00715D09"/>
    <w:rsid w:val="00716339"/>
    <w:rsid w:val="00721E2E"/>
    <w:rsid w:val="00727B7F"/>
    <w:rsid w:val="00727D51"/>
    <w:rsid w:val="00730740"/>
    <w:rsid w:val="00730997"/>
    <w:rsid w:val="007313D9"/>
    <w:rsid w:val="0073441D"/>
    <w:rsid w:val="00740296"/>
    <w:rsid w:val="007410C4"/>
    <w:rsid w:val="007414D8"/>
    <w:rsid w:val="00743858"/>
    <w:rsid w:val="00747CA4"/>
    <w:rsid w:val="007546C0"/>
    <w:rsid w:val="007559A7"/>
    <w:rsid w:val="007567BE"/>
    <w:rsid w:val="007572EB"/>
    <w:rsid w:val="00757E2F"/>
    <w:rsid w:val="00762625"/>
    <w:rsid w:val="00764445"/>
    <w:rsid w:val="00764A4A"/>
    <w:rsid w:val="0076509A"/>
    <w:rsid w:val="0077087A"/>
    <w:rsid w:val="007713C1"/>
    <w:rsid w:val="00771571"/>
    <w:rsid w:val="0077194C"/>
    <w:rsid w:val="0077196E"/>
    <w:rsid w:val="007722B9"/>
    <w:rsid w:val="007732A2"/>
    <w:rsid w:val="0077571E"/>
    <w:rsid w:val="00776249"/>
    <w:rsid w:val="00783EB1"/>
    <w:rsid w:val="00786AAF"/>
    <w:rsid w:val="00787849"/>
    <w:rsid w:val="007954AA"/>
    <w:rsid w:val="007A14F3"/>
    <w:rsid w:val="007A17EE"/>
    <w:rsid w:val="007A3371"/>
    <w:rsid w:val="007A4B73"/>
    <w:rsid w:val="007A50EB"/>
    <w:rsid w:val="007A6117"/>
    <w:rsid w:val="007B6062"/>
    <w:rsid w:val="007C11B1"/>
    <w:rsid w:val="007C212F"/>
    <w:rsid w:val="007C2D63"/>
    <w:rsid w:val="007C3025"/>
    <w:rsid w:val="007D4EFA"/>
    <w:rsid w:val="007D6A96"/>
    <w:rsid w:val="007E14B2"/>
    <w:rsid w:val="007E1DEA"/>
    <w:rsid w:val="007E3C30"/>
    <w:rsid w:val="007E5691"/>
    <w:rsid w:val="007E6521"/>
    <w:rsid w:val="007F3A85"/>
    <w:rsid w:val="007F5340"/>
    <w:rsid w:val="007F75E6"/>
    <w:rsid w:val="008031A2"/>
    <w:rsid w:val="00807B81"/>
    <w:rsid w:val="00810967"/>
    <w:rsid w:val="00812E5F"/>
    <w:rsid w:val="00816A16"/>
    <w:rsid w:val="00822015"/>
    <w:rsid w:val="00830506"/>
    <w:rsid w:val="008330E3"/>
    <w:rsid w:val="00834200"/>
    <w:rsid w:val="00834447"/>
    <w:rsid w:val="0084115A"/>
    <w:rsid w:val="00842A33"/>
    <w:rsid w:val="00843930"/>
    <w:rsid w:val="008445B2"/>
    <w:rsid w:val="008504CC"/>
    <w:rsid w:val="00850980"/>
    <w:rsid w:val="008543C3"/>
    <w:rsid w:val="0085524C"/>
    <w:rsid w:val="00855718"/>
    <w:rsid w:val="00855989"/>
    <w:rsid w:val="00860044"/>
    <w:rsid w:val="00861A21"/>
    <w:rsid w:val="008624DE"/>
    <w:rsid w:val="00862B74"/>
    <w:rsid w:val="00863D7A"/>
    <w:rsid w:val="008641B6"/>
    <w:rsid w:val="008648AA"/>
    <w:rsid w:val="00867D77"/>
    <w:rsid w:val="00871020"/>
    <w:rsid w:val="00872FFE"/>
    <w:rsid w:val="00873DD6"/>
    <w:rsid w:val="00875FC1"/>
    <w:rsid w:val="00880BBD"/>
    <w:rsid w:val="00882270"/>
    <w:rsid w:val="00886B2A"/>
    <w:rsid w:val="00886D3B"/>
    <w:rsid w:val="00887521"/>
    <w:rsid w:val="00892051"/>
    <w:rsid w:val="008A05E7"/>
    <w:rsid w:val="008A1E65"/>
    <w:rsid w:val="008A263E"/>
    <w:rsid w:val="008A7D8A"/>
    <w:rsid w:val="008B1087"/>
    <w:rsid w:val="008B1BBC"/>
    <w:rsid w:val="008B797B"/>
    <w:rsid w:val="008C1828"/>
    <w:rsid w:val="008C3AF0"/>
    <w:rsid w:val="008C5E07"/>
    <w:rsid w:val="008C7475"/>
    <w:rsid w:val="008C7B2E"/>
    <w:rsid w:val="008D4767"/>
    <w:rsid w:val="008D5DF4"/>
    <w:rsid w:val="008E14DB"/>
    <w:rsid w:val="008E34D3"/>
    <w:rsid w:val="008E3A66"/>
    <w:rsid w:val="008E4AA9"/>
    <w:rsid w:val="008E51F4"/>
    <w:rsid w:val="008E6CD4"/>
    <w:rsid w:val="008F0D0E"/>
    <w:rsid w:val="008F1C24"/>
    <w:rsid w:val="008F5C71"/>
    <w:rsid w:val="008F7701"/>
    <w:rsid w:val="00903693"/>
    <w:rsid w:val="00904188"/>
    <w:rsid w:val="0090633E"/>
    <w:rsid w:val="009063D7"/>
    <w:rsid w:val="00910836"/>
    <w:rsid w:val="00914DE2"/>
    <w:rsid w:val="009178AB"/>
    <w:rsid w:val="00920098"/>
    <w:rsid w:val="00920830"/>
    <w:rsid w:val="0092163A"/>
    <w:rsid w:val="00924C5B"/>
    <w:rsid w:val="00927962"/>
    <w:rsid w:val="00930F4B"/>
    <w:rsid w:val="0093269D"/>
    <w:rsid w:val="0093290F"/>
    <w:rsid w:val="00933796"/>
    <w:rsid w:val="00937773"/>
    <w:rsid w:val="00941B3C"/>
    <w:rsid w:val="00942254"/>
    <w:rsid w:val="00942EF0"/>
    <w:rsid w:val="0094453F"/>
    <w:rsid w:val="009449A1"/>
    <w:rsid w:val="00950273"/>
    <w:rsid w:val="00951A2B"/>
    <w:rsid w:val="009524EA"/>
    <w:rsid w:val="009542AF"/>
    <w:rsid w:val="00954A3A"/>
    <w:rsid w:val="00956A3A"/>
    <w:rsid w:val="00963099"/>
    <w:rsid w:val="00963E67"/>
    <w:rsid w:val="00964593"/>
    <w:rsid w:val="009702DC"/>
    <w:rsid w:val="00970328"/>
    <w:rsid w:val="00971A89"/>
    <w:rsid w:val="00971F4D"/>
    <w:rsid w:val="0097627B"/>
    <w:rsid w:val="00977AA6"/>
    <w:rsid w:val="0098271E"/>
    <w:rsid w:val="009866A8"/>
    <w:rsid w:val="0098670D"/>
    <w:rsid w:val="00987D2E"/>
    <w:rsid w:val="00990677"/>
    <w:rsid w:val="00990FE1"/>
    <w:rsid w:val="009931FD"/>
    <w:rsid w:val="009941ED"/>
    <w:rsid w:val="00994C50"/>
    <w:rsid w:val="009A1313"/>
    <w:rsid w:val="009A269F"/>
    <w:rsid w:val="009A5F0B"/>
    <w:rsid w:val="009A7693"/>
    <w:rsid w:val="009B11EF"/>
    <w:rsid w:val="009B14A7"/>
    <w:rsid w:val="009B1E61"/>
    <w:rsid w:val="009B3505"/>
    <w:rsid w:val="009B3E36"/>
    <w:rsid w:val="009B4855"/>
    <w:rsid w:val="009B4B33"/>
    <w:rsid w:val="009B6715"/>
    <w:rsid w:val="009B6FAE"/>
    <w:rsid w:val="009C03E1"/>
    <w:rsid w:val="009C4ABD"/>
    <w:rsid w:val="009C708F"/>
    <w:rsid w:val="009C7728"/>
    <w:rsid w:val="009D0ED5"/>
    <w:rsid w:val="009D55F2"/>
    <w:rsid w:val="009D6F7A"/>
    <w:rsid w:val="009E00A3"/>
    <w:rsid w:val="009E3DE6"/>
    <w:rsid w:val="009E6A9F"/>
    <w:rsid w:val="009F5C9D"/>
    <w:rsid w:val="00A01391"/>
    <w:rsid w:val="00A040E0"/>
    <w:rsid w:val="00A05E7C"/>
    <w:rsid w:val="00A06DB6"/>
    <w:rsid w:val="00A06FB4"/>
    <w:rsid w:val="00A06FBC"/>
    <w:rsid w:val="00A1134B"/>
    <w:rsid w:val="00A14ADB"/>
    <w:rsid w:val="00A15356"/>
    <w:rsid w:val="00A1575C"/>
    <w:rsid w:val="00A17158"/>
    <w:rsid w:val="00A21B4E"/>
    <w:rsid w:val="00A2203D"/>
    <w:rsid w:val="00A22A17"/>
    <w:rsid w:val="00A2382E"/>
    <w:rsid w:val="00A23DF4"/>
    <w:rsid w:val="00A27047"/>
    <w:rsid w:val="00A27C78"/>
    <w:rsid w:val="00A27EE2"/>
    <w:rsid w:val="00A30380"/>
    <w:rsid w:val="00A32D3F"/>
    <w:rsid w:val="00A403D8"/>
    <w:rsid w:val="00A40FD5"/>
    <w:rsid w:val="00A45428"/>
    <w:rsid w:val="00A515A9"/>
    <w:rsid w:val="00A51A52"/>
    <w:rsid w:val="00A611F4"/>
    <w:rsid w:val="00A66B81"/>
    <w:rsid w:val="00A66E95"/>
    <w:rsid w:val="00A679C5"/>
    <w:rsid w:val="00A702EF"/>
    <w:rsid w:val="00A71762"/>
    <w:rsid w:val="00A76378"/>
    <w:rsid w:val="00A76430"/>
    <w:rsid w:val="00A81FC2"/>
    <w:rsid w:val="00A836E9"/>
    <w:rsid w:val="00A84793"/>
    <w:rsid w:val="00A876DB"/>
    <w:rsid w:val="00A94563"/>
    <w:rsid w:val="00A94BB7"/>
    <w:rsid w:val="00AA35C3"/>
    <w:rsid w:val="00AA4A91"/>
    <w:rsid w:val="00AA67BB"/>
    <w:rsid w:val="00AB3146"/>
    <w:rsid w:val="00AB345E"/>
    <w:rsid w:val="00AB4333"/>
    <w:rsid w:val="00AB5766"/>
    <w:rsid w:val="00AB64A8"/>
    <w:rsid w:val="00AC0602"/>
    <w:rsid w:val="00AC2E2F"/>
    <w:rsid w:val="00AD01FF"/>
    <w:rsid w:val="00AD04EF"/>
    <w:rsid w:val="00AD2FF8"/>
    <w:rsid w:val="00AD51AB"/>
    <w:rsid w:val="00AE14FA"/>
    <w:rsid w:val="00AE3D91"/>
    <w:rsid w:val="00AF1AD3"/>
    <w:rsid w:val="00AF3B57"/>
    <w:rsid w:val="00AF489A"/>
    <w:rsid w:val="00AF6EED"/>
    <w:rsid w:val="00AF6FEE"/>
    <w:rsid w:val="00B0146C"/>
    <w:rsid w:val="00B03751"/>
    <w:rsid w:val="00B04C52"/>
    <w:rsid w:val="00B069D1"/>
    <w:rsid w:val="00B073D8"/>
    <w:rsid w:val="00B130A8"/>
    <w:rsid w:val="00B13D95"/>
    <w:rsid w:val="00B15F88"/>
    <w:rsid w:val="00B16350"/>
    <w:rsid w:val="00B16EFD"/>
    <w:rsid w:val="00B204B4"/>
    <w:rsid w:val="00B206BC"/>
    <w:rsid w:val="00B2328B"/>
    <w:rsid w:val="00B24F35"/>
    <w:rsid w:val="00B2512F"/>
    <w:rsid w:val="00B3099E"/>
    <w:rsid w:val="00B31765"/>
    <w:rsid w:val="00B335CA"/>
    <w:rsid w:val="00B345B0"/>
    <w:rsid w:val="00B36FFB"/>
    <w:rsid w:val="00B40AC6"/>
    <w:rsid w:val="00B41990"/>
    <w:rsid w:val="00B42FBA"/>
    <w:rsid w:val="00B515A2"/>
    <w:rsid w:val="00B52A6A"/>
    <w:rsid w:val="00B53D7A"/>
    <w:rsid w:val="00B54E71"/>
    <w:rsid w:val="00B567B5"/>
    <w:rsid w:val="00B569F1"/>
    <w:rsid w:val="00B6067F"/>
    <w:rsid w:val="00B676FA"/>
    <w:rsid w:val="00B7019D"/>
    <w:rsid w:val="00B704D3"/>
    <w:rsid w:val="00B70A06"/>
    <w:rsid w:val="00B71A2F"/>
    <w:rsid w:val="00B72CCF"/>
    <w:rsid w:val="00B73146"/>
    <w:rsid w:val="00B76265"/>
    <w:rsid w:val="00B81272"/>
    <w:rsid w:val="00B8522D"/>
    <w:rsid w:val="00B922A4"/>
    <w:rsid w:val="00B93A4F"/>
    <w:rsid w:val="00B95B67"/>
    <w:rsid w:val="00BA5A49"/>
    <w:rsid w:val="00BB1C63"/>
    <w:rsid w:val="00BB22C9"/>
    <w:rsid w:val="00BB3932"/>
    <w:rsid w:val="00BB3944"/>
    <w:rsid w:val="00BB5132"/>
    <w:rsid w:val="00BB5C91"/>
    <w:rsid w:val="00BC0B5F"/>
    <w:rsid w:val="00BC3BBB"/>
    <w:rsid w:val="00BD18BA"/>
    <w:rsid w:val="00BD5623"/>
    <w:rsid w:val="00BD7032"/>
    <w:rsid w:val="00BE1211"/>
    <w:rsid w:val="00BE4774"/>
    <w:rsid w:val="00BF5DCC"/>
    <w:rsid w:val="00BF729B"/>
    <w:rsid w:val="00C00CD4"/>
    <w:rsid w:val="00C10EF2"/>
    <w:rsid w:val="00C1130E"/>
    <w:rsid w:val="00C12675"/>
    <w:rsid w:val="00C1361A"/>
    <w:rsid w:val="00C13D46"/>
    <w:rsid w:val="00C169DE"/>
    <w:rsid w:val="00C16BF6"/>
    <w:rsid w:val="00C246FD"/>
    <w:rsid w:val="00C24A25"/>
    <w:rsid w:val="00C25D52"/>
    <w:rsid w:val="00C2600B"/>
    <w:rsid w:val="00C26ABD"/>
    <w:rsid w:val="00C31CE6"/>
    <w:rsid w:val="00C40423"/>
    <w:rsid w:val="00C4070E"/>
    <w:rsid w:val="00C408AF"/>
    <w:rsid w:val="00C40AE9"/>
    <w:rsid w:val="00C423F3"/>
    <w:rsid w:val="00C45D2C"/>
    <w:rsid w:val="00C46338"/>
    <w:rsid w:val="00C46451"/>
    <w:rsid w:val="00C478AF"/>
    <w:rsid w:val="00C52C6E"/>
    <w:rsid w:val="00C53A41"/>
    <w:rsid w:val="00C55B7B"/>
    <w:rsid w:val="00C56E17"/>
    <w:rsid w:val="00C64C03"/>
    <w:rsid w:val="00C65BC7"/>
    <w:rsid w:val="00C65DC4"/>
    <w:rsid w:val="00C67B26"/>
    <w:rsid w:val="00C906FA"/>
    <w:rsid w:val="00C907B7"/>
    <w:rsid w:val="00C931D9"/>
    <w:rsid w:val="00C96CD9"/>
    <w:rsid w:val="00C977BB"/>
    <w:rsid w:val="00CA3CF2"/>
    <w:rsid w:val="00CA6658"/>
    <w:rsid w:val="00CB7ED0"/>
    <w:rsid w:val="00CC1832"/>
    <w:rsid w:val="00CC393D"/>
    <w:rsid w:val="00CC3C4F"/>
    <w:rsid w:val="00CC3F51"/>
    <w:rsid w:val="00CC5958"/>
    <w:rsid w:val="00CD086E"/>
    <w:rsid w:val="00CD27C3"/>
    <w:rsid w:val="00CD67C8"/>
    <w:rsid w:val="00CD6979"/>
    <w:rsid w:val="00CE0B74"/>
    <w:rsid w:val="00CE2138"/>
    <w:rsid w:val="00CE6C45"/>
    <w:rsid w:val="00CF0473"/>
    <w:rsid w:val="00CF2319"/>
    <w:rsid w:val="00CF2887"/>
    <w:rsid w:val="00CF33D2"/>
    <w:rsid w:val="00CF5169"/>
    <w:rsid w:val="00CF564F"/>
    <w:rsid w:val="00CF5B70"/>
    <w:rsid w:val="00D00B46"/>
    <w:rsid w:val="00D101DF"/>
    <w:rsid w:val="00D13F81"/>
    <w:rsid w:val="00D14539"/>
    <w:rsid w:val="00D14A9C"/>
    <w:rsid w:val="00D1678A"/>
    <w:rsid w:val="00D228AE"/>
    <w:rsid w:val="00D22B30"/>
    <w:rsid w:val="00D2610B"/>
    <w:rsid w:val="00D27CB9"/>
    <w:rsid w:val="00D34F14"/>
    <w:rsid w:val="00D35E19"/>
    <w:rsid w:val="00D37F7A"/>
    <w:rsid w:val="00D400AA"/>
    <w:rsid w:val="00D43144"/>
    <w:rsid w:val="00D44553"/>
    <w:rsid w:val="00D44A5F"/>
    <w:rsid w:val="00D44A64"/>
    <w:rsid w:val="00D454CC"/>
    <w:rsid w:val="00D460CF"/>
    <w:rsid w:val="00D464E7"/>
    <w:rsid w:val="00D500E7"/>
    <w:rsid w:val="00D51BA4"/>
    <w:rsid w:val="00D55C8D"/>
    <w:rsid w:val="00D56316"/>
    <w:rsid w:val="00D630D5"/>
    <w:rsid w:val="00D70419"/>
    <w:rsid w:val="00D712A5"/>
    <w:rsid w:val="00D740AF"/>
    <w:rsid w:val="00D74DBD"/>
    <w:rsid w:val="00D8062B"/>
    <w:rsid w:val="00D81426"/>
    <w:rsid w:val="00D83092"/>
    <w:rsid w:val="00D93DCA"/>
    <w:rsid w:val="00D94C51"/>
    <w:rsid w:val="00DA2662"/>
    <w:rsid w:val="00DA4198"/>
    <w:rsid w:val="00DA52B5"/>
    <w:rsid w:val="00DA5931"/>
    <w:rsid w:val="00DA60C5"/>
    <w:rsid w:val="00DB09B9"/>
    <w:rsid w:val="00DB1E3C"/>
    <w:rsid w:val="00DB202D"/>
    <w:rsid w:val="00DC1283"/>
    <w:rsid w:val="00DC6834"/>
    <w:rsid w:val="00DC7506"/>
    <w:rsid w:val="00DD0A20"/>
    <w:rsid w:val="00DD1113"/>
    <w:rsid w:val="00DD52B2"/>
    <w:rsid w:val="00DE0D92"/>
    <w:rsid w:val="00DE33A8"/>
    <w:rsid w:val="00DE3534"/>
    <w:rsid w:val="00DE47F6"/>
    <w:rsid w:val="00DE4DE3"/>
    <w:rsid w:val="00DE595F"/>
    <w:rsid w:val="00DF0AC1"/>
    <w:rsid w:val="00DF1ECC"/>
    <w:rsid w:val="00DF6ACE"/>
    <w:rsid w:val="00DF72F6"/>
    <w:rsid w:val="00E01611"/>
    <w:rsid w:val="00E036A3"/>
    <w:rsid w:val="00E03750"/>
    <w:rsid w:val="00E04817"/>
    <w:rsid w:val="00E1293B"/>
    <w:rsid w:val="00E12A60"/>
    <w:rsid w:val="00E132E8"/>
    <w:rsid w:val="00E13C68"/>
    <w:rsid w:val="00E140FA"/>
    <w:rsid w:val="00E165EE"/>
    <w:rsid w:val="00E16B0E"/>
    <w:rsid w:val="00E211E6"/>
    <w:rsid w:val="00E21400"/>
    <w:rsid w:val="00E227C6"/>
    <w:rsid w:val="00E22BDC"/>
    <w:rsid w:val="00E33F33"/>
    <w:rsid w:val="00E3720E"/>
    <w:rsid w:val="00E376E1"/>
    <w:rsid w:val="00E37B5E"/>
    <w:rsid w:val="00E37DF9"/>
    <w:rsid w:val="00E41F34"/>
    <w:rsid w:val="00E47925"/>
    <w:rsid w:val="00E61623"/>
    <w:rsid w:val="00E6185D"/>
    <w:rsid w:val="00E6258C"/>
    <w:rsid w:val="00E630F0"/>
    <w:rsid w:val="00E67A1B"/>
    <w:rsid w:val="00E706D7"/>
    <w:rsid w:val="00E70AA0"/>
    <w:rsid w:val="00E7350D"/>
    <w:rsid w:val="00E75FB3"/>
    <w:rsid w:val="00E765F5"/>
    <w:rsid w:val="00E8435D"/>
    <w:rsid w:val="00E86221"/>
    <w:rsid w:val="00EA2A09"/>
    <w:rsid w:val="00EA6B20"/>
    <w:rsid w:val="00EB0A27"/>
    <w:rsid w:val="00EB12AC"/>
    <w:rsid w:val="00EB18B5"/>
    <w:rsid w:val="00EB1DA7"/>
    <w:rsid w:val="00EB5E17"/>
    <w:rsid w:val="00EB7A93"/>
    <w:rsid w:val="00EC055F"/>
    <w:rsid w:val="00EC11B8"/>
    <w:rsid w:val="00EC2C84"/>
    <w:rsid w:val="00EC6343"/>
    <w:rsid w:val="00ED01F1"/>
    <w:rsid w:val="00ED0B8B"/>
    <w:rsid w:val="00ED17CD"/>
    <w:rsid w:val="00ED3D0E"/>
    <w:rsid w:val="00ED4ED4"/>
    <w:rsid w:val="00ED6CD8"/>
    <w:rsid w:val="00EF23F4"/>
    <w:rsid w:val="00EF3113"/>
    <w:rsid w:val="00EF4ECC"/>
    <w:rsid w:val="00EF5735"/>
    <w:rsid w:val="00F00AE2"/>
    <w:rsid w:val="00F012EB"/>
    <w:rsid w:val="00F01946"/>
    <w:rsid w:val="00F05DEA"/>
    <w:rsid w:val="00F07BE6"/>
    <w:rsid w:val="00F137E0"/>
    <w:rsid w:val="00F204A6"/>
    <w:rsid w:val="00F2312F"/>
    <w:rsid w:val="00F23E2B"/>
    <w:rsid w:val="00F26E35"/>
    <w:rsid w:val="00F31B76"/>
    <w:rsid w:val="00F3235C"/>
    <w:rsid w:val="00F32E72"/>
    <w:rsid w:val="00F33CB1"/>
    <w:rsid w:val="00F342DE"/>
    <w:rsid w:val="00F36489"/>
    <w:rsid w:val="00F3652C"/>
    <w:rsid w:val="00F37BD8"/>
    <w:rsid w:val="00F403B7"/>
    <w:rsid w:val="00F41182"/>
    <w:rsid w:val="00F43F73"/>
    <w:rsid w:val="00F44DB9"/>
    <w:rsid w:val="00F5273F"/>
    <w:rsid w:val="00F530C6"/>
    <w:rsid w:val="00F53DD9"/>
    <w:rsid w:val="00F60781"/>
    <w:rsid w:val="00F614B7"/>
    <w:rsid w:val="00F62D97"/>
    <w:rsid w:val="00F647B9"/>
    <w:rsid w:val="00F65433"/>
    <w:rsid w:val="00F66FBE"/>
    <w:rsid w:val="00F6762B"/>
    <w:rsid w:val="00F702E4"/>
    <w:rsid w:val="00F71DB4"/>
    <w:rsid w:val="00F7296B"/>
    <w:rsid w:val="00F73C21"/>
    <w:rsid w:val="00F74844"/>
    <w:rsid w:val="00F74C20"/>
    <w:rsid w:val="00F74E9F"/>
    <w:rsid w:val="00F805A2"/>
    <w:rsid w:val="00F84708"/>
    <w:rsid w:val="00F920A4"/>
    <w:rsid w:val="00F931E7"/>
    <w:rsid w:val="00F95B21"/>
    <w:rsid w:val="00F968F2"/>
    <w:rsid w:val="00FA4E83"/>
    <w:rsid w:val="00FB3C8C"/>
    <w:rsid w:val="00FC04E7"/>
    <w:rsid w:val="00FC2BF1"/>
    <w:rsid w:val="00FC3F80"/>
    <w:rsid w:val="00FC7298"/>
    <w:rsid w:val="00FD7DBC"/>
    <w:rsid w:val="00FE2C19"/>
    <w:rsid w:val="00FE35C5"/>
    <w:rsid w:val="00FE702C"/>
    <w:rsid w:val="00FF1132"/>
    <w:rsid w:val="00FF124D"/>
    <w:rsid w:val="00FF1957"/>
    <w:rsid w:val="00FF2723"/>
    <w:rsid w:val="00FF4084"/>
    <w:rsid w:val="00FF442F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7FD9F9"/>
  <w15:docId w15:val="{4898E53A-804A-494F-933E-359780E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Heading2">
    <w:name w:val="ICA Heading 2"/>
    <w:basedOn w:val="Normal"/>
    <w:link w:val="ICAHeading2Char"/>
    <w:rsid w:val="003772B5"/>
    <w:pPr>
      <w:keepNext/>
      <w:spacing w:before="120" w:after="60" w:line="240" w:lineRule="auto"/>
      <w:jc w:val="center"/>
      <w:outlineLvl w:val="1"/>
    </w:pPr>
    <w:rPr>
      <w:rFonts w:ascii="Arial" w:hAnsi="Arial" w:cs="Arial"/>
      <w:b/>
      <w:color w:val="666699"/>
      <w:u w:val="single"/>
      <w:lang w:val="en-ZA"/>
    </w:rPr>
  </w:style>
  <w:style w:type="character" w:customStyle="1" w:styleId="ICAHeading2Char">
    <w:name w:val="ICA Heading 2 Char"/>
    <w:basedOn w:val="DefaultParagraphFont"/>
    <w:link w:val="ICAHeading2"/>
    <w:rsid w:val="003772B5"/>
    <w:rPr>
      <w:rFonts w:ascii="Arial" w:hAnsi="Arial" w:cs="Arial"/>
      <w:b/>
      <w:color w:val="666699"/>
      <w:u w:val="single"/>
      <w:lang w:val="en-ZA"/>
    </w:rPr>
  </w:style>
  <w:style w:type="paragraph" w:customStyle="1" w:styleId="ICAHeading3">
    <w:name w:val="ICA Heading 3"/>
    <w:basedOn w:val="Normal"/>
    <w:link w:val="ICAHeading3Char"/>
    <w:rsid w:val="003772B5"/>
    <w:pPr>
      <w:keepNext/>
      <w:spacing w:before="180" w:after="60" w:line="240" w:lineRule="auto"/>
      <w:outlineLvl w:val="2"/>
    </w:pPr>
    <w:rPr>
      <w:rFonts w:ascii="Arial" w:hAnsi="Arial" w:cs="Arial"/>
      <w:b/>
      <w:i/>
      <w:color w:val="666699"/>
      <w:sz w:val="20"/>
      <w:lang w:val="en-ZA"/>
    </w:rPr>
  </w:style>
  <w:style w:type="character" w:customStyle="1" w:styleId="ICAHeading3Char">
    <w:name w:val="ICA Heading 3 Char"/>
    <w:basedOn w:val="DefaultParagraphFont"/>
    <w:link w:val="ICAHeading3"/>
    <w:rsid w:val="003772B5"/>
    <w:rPr>
      <w:rFonts w:ascii="Arial" w:hAnsi="Arial" w:cs="Arial"/>
      <w:b/>
      <w:i/>
      <w:color w:val="666699"/>
      <w:sz w:val="20"/>
      <w:lang w:val="en-ZA"/>
    </w:rPr>
  </w:style>
  <w:style w:type="paragraph" w:customStyle="1" w:styleId="ICATableCaption">
    <w:name w:val="ICA Table Caption"/>
    <w:basedOn w:val="Normal"/>
    <w:link w:val="ICATableCaptionChar"/>
    <w:rsid w:val="003772B5"/>
    <w:rPr>
      <w:rFonts w:ascii="Arial" w:hAnsi="Arial" w:cs="Arial"/>
      <w:i/>
      <w:color w:val="666699"/>
      <w:sz w:val="18"/>
      <w:lang w:val="en-ZA"/>
    </w:rPr>
  </w:style>
  <w:style w:type="character" w:customStyle="1" w:styleId="ICATableCaptionChar">
    <w:name w:val="ICA Table Caption Char"/>
    <w:basedOn w:val="DefaultParagraphFont"/>
    <w:link w:val="ICATableCaption"/>
    <w:rsid w:val="003772B5"/>
    <w:rPr>
      <w:rFonts w:ascii="Arial" w:hAnsi="Arial" w:cs="Arial"/>
      <w:i/>
      <w:color w:val="666699"/>
      <w:sz w:val="18"/>
      <w:lang w:val="en-ZA"/>
    </w:rPr>
  </w:style>
  <w:style w:type="paragraph" w:customStyle="1" w:styleId="ICATableText">
    <w:name w:val="ICA Table Text"/>
    <w:basedOn w:val="Normal"/>
    <w:link w:val="ICATable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TableTextChar">
    <w:name w:val="ICA Table Text Char"/>
    <w:basedOn w:val="DefaultParagraphFont"/>
    <w:link w:val="ICATableText"/>
    <w:rsid w:val="003772B5"/>
    <w:rPr>
      <w:rFonts w:ascii="Arial" w:hAnsi="Arial" w:cs="Arial"/>
      <w:color w:val="666699"/>
      <w:sz w:val="18"/>
      <w:lang w:val="en-ZA"/>
    </w:rPr>
  </w:style>
  <w:style w:type="paragraph" w:customStyle="1" w:styleId="ICAParagraphText">
    <w:name w:val="ICA Paragraph Text"/>
    <w:basedOn w:val="Normal"/>
    <w:link w:val="ICAParagraphTextChar"/>
    <w:rsid w:val="003772B5"/>
    <w:rPr>
      <w:rFonts w:ascii="Arial" w:hAnsi="Arial" w:cs="Arial"/>
      <w:color w:val="666699"/>
      <w:sz w:val="18"/>
      <w:lang w:val="en-ZA"/>
    </w:rPr>
  </w:style>
  <w:style w:type="character" w:customStyle="1" w:styleId="ICAParagraphTextChar">
    <w:name w:val="ICA Paragraph Text Char"/>
    <w:basedOn w:val="DefaultParagraphFont"/>
    <w:link w:val="ICAParagraphText"/>
    <w:rsid w:val="003772B5"/>
    <w:rPr>
      <w:rFonts w:ascii="Arial" w:hAnsi="Arial" w:cs="Arial"/>
      <w:color w:val="666699"/>
      <w:sz w:val="18"/>
      <w:lang w:val="en-ZA"/>
    </w:rPr>
  </w:style>
  <w:style w:type="table" w:styleId="TableGrid">
    <w:name w:val="Table Grid"/>
    <w:basedOn w:val="TableNormal"/>
    <w:uiPriority w:val="59"/>
    <w:rsid w:val="0037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72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144"/>
  </w:style>
  <w:style w:type="paragraph" w:styleId="Footer">
    <w:name w:val="footer"/>
    <w:basedOn w:val="Normal"/>
    <w:link w:val="FooterChar"/>
    <w:uiPriority w:val="99"/>
    <w:unhideWhenUsed/>
    <w:rsid w:val="00D43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144"/>
  </w:style>
  <w:style w:type="paragraph" w:styleId="BalloonText">
    <w:name w:val="Balloon Text"/>
    <w:basedOn w:val="Normal"/>
    <w:link w:val="BalloonTextChar"/>
    <w:uiPriority w:val="99"/>
    <w:semiHidden/>
    <w:unhideWhenUsed/>
    <w:rsid w:val="009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74125"/>
    <w:rPr>
      <w:i/>
      <w:iCs/>
      <w:color w:val="808080" w:themeColor="text1" w:themeTint="7F"/>
    </w:rPr>
  </w:style>
  <w:style w:type="table" w:customStyle="1" w:styleId="TableGrid1">
    <w:name w:val="Table Grid1"/>
    <w:basedOn w:val="TableNormal"/>
    <w:next w:val="TableGrid"/>
    <w:uiPriority w:val="59"/>
    <w:rsid w:val="00D228A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ftserussell.com/legal/website-terms-u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ate xmlns="4b9c4ad8-b913-4b33-a75f-8bb6922b9c0f">2021-09-19T22:00:00+00:00</JSEDate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2021-09-01T17:00:00+00:00</JSE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BC26-8119-49A7-B18A-DC1FD078A89C}"/>
</file>

<file path=customXml/itemProps2.xml><?xml version="1.0" encoding="utf-8"?>
<ds:datastoreItem xmlns:ds="http://schemas.openxmlformats.org/officeDocument/2006/customXml" ds:itemID="{67B92C51-E733-4CD8-A4A5-C894579FF6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d7cc70-31c1-4b2e-9a12-faea9898ee50"/>
    <ds:schemaRef ds:uri="22bb0538-1139-4fcb-910b-0dd4946b60a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329E8E-A0F9-4FD5-8A0C-8D69836CC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9F113-A976-4FA9-9A67-2B482B07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Omega</dc:creator>
  <cp:lastModifiedBy>Masechaba Mabelane</cp:lastModifiedBy>
  <cp:revision>5</cp:revision>
  <cp:lastPrinted>2019-12-04T15:43:00Z</cp:lastPrinted>
  <dcterms:created xsi:type="dcterms:W3CDTF">2021-08-31T15:56:00Z</dcterms:created>
  <dcterms:modified xsi:type="dcterms:W3CDTF">2021-09-01T08:21:00Z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MSIP_Label_66d8a90e-c522-4829-9625-db8c70f8b095_Enabled">
    <vt:lpwstr>true</vt:lpwstr>
  </property>
  <property fmtid="{D5CDD505-2E9C-101B-9397-08002B2CF9AE}" pid="5" name="MSIP_Label_66d8a90e-c522-4829-9625-db8c70f8b095_SetDate">
    <vt:lpwstr>2021-08-31T18:27:19Z</vt:lpwstr>
  </property>
  <property fmtid="{D5CDD505-2E9C-101B-9397-08002B2CF9AE}" pid="6" name="MSIP_Label_66d8a90e-c522-4829-9625-db8c70f8b095_Method">
    <vt:lpwstr>Standard</vt:lpwstr>
  </property>
  <property fmtid="{D5CDD505-2E9C-101B-9397-08002B2CF9AE}" pid="7" name="MSIP_Label_66d8a90e-c522-4829-9625-db8c70f8b095_Name">
    <vt:lpwstr>Public</vt:lpwstr>
  </property>
  <property fmtid="{D5CDD505-2E9C-101B-9397-08002B2CF9AE}" pid="8" name="MSIP_Label_66d8a90e-c522-4829-9625-db8c70f8b095_SiteId">
    <vt:lpwstr>cffa6640-7572-4f05-9c64-cd88068c19d4</vt:lpwstr>
  </property>
  <property fmtid="{D5CDD505-2E9C-101B-9397-08002B2CF9AE}" pid="9" name="MSIP_Label_66d8a90e-c522-4829-9625-db8c70f8b095_ActionId">
    <vt:lpwstr>671945a5-df50-4561-bfa0-b6ab55ab3efc</vt:lpwstr>
  </property>
  <property fmtid="{D5CDD505-2E9C-101B-9397-08002B2CF9AE}" pid="10" name="MSIP_Label_66d8a90e-c522-4829-9625-db8c70f8b095_ContentBits">
    <vt:lpwstr>0</vt:lpwstr>
  </property>
  <property fmtid="{D5CDD505-2E9C-101B-9397-08002B2CF9AE}" pid="11" name="JSE Navigation">
    <vt:lpwstr>10;#FTSE/JSE Africa Index Series|9e8c22a4-c730-4f7b-9187-2994a0957a91</vt:lpwstr>
  </property>
</Properties>
</file>